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b/>
          <w:sz w:val="44"/>
          <w:szCs w:val="44"/>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b/>
          <w:sz w:val="44"/>
          <w:szCs w:val="44"/>
        </w:rPr>
      </w:pPr>
      <w:r>
        <w:rPr>
          <w:rFonts w:hint="eastAsia" w:ascii="宋体" w:hAnsi="宋体"/>
          <w:b/>
          <w:sz w:val="44"/>
          <w:szCs w:val="44"/>
        </w:rPr>
        <w:t>关于“</w:t>
      </w:r>
      <w:r>
        <w:rPr>
          <w:rFonts w:hint="eastAsia" w:ascii="宋体" w:hAnsi="宋体"/>
          <w:b/>
          <w:sz w:val="44"/>
          <w:szCs w:val="44"/>
          <w:lang w:eastAsia="zh-CN"/>
        </w:rPr>
        <w:t>跨越山海——寻找东西方传说中的</w:t>
      </w:r>
      <w:r>
        <w:rPr>
          <w:rFonts w:hint="eastAsia" w:ascii="宋体" w:hAnsi="宋体"/>
          <w:b/>
          <w:sz w:val="44"/>
          <w:szCs w:val="44"/>
        </w:rPr>
        <w:t>奇幻生物”展览合作的比选文件</w:t>
      </w: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Theme="majorEastAsia" w:hAnsiTheme="majorEastAsia" w:eastAsiaTheme="majorEastAsia" w:cstheme="majorEastAsia"/>
          <w:color w:val="FF0000"/>
          <w:sz w:val="32"/>
        </w:rPr>
      </w:pPr>
      <w:r>
        <w:rPr>
          <w:rFonts w:hint="eastAsia" w:asciiTheme="majorEastAsia" w:hAnsiTheme="majorEastAsia" w:eastAsiaTheme="majorEastAsia" w:cstheme="majorEastAsia"/>
          <w:sz w:val="32"/>
        </w:rPr>
        <w:t>项目编号：</w:t>
      </w:r>
      <w:r>
        <w:rPr>
          <w:rFonts w:hint="eastAsia" w:asciiTheme="majorEastAsia" w:hAnsiTheme="majorEastAsia" w:eastAsiaTheme="majorEastAsia" w:cstheme="majorEastAsia"/>
          <w:sz w:val="32"/>
          <w:lang w:val="en-US" w:eastAsia="zh-CN"/>
        </w:rPr>
        <w:t>比26001</w:t>
      </w:r>
    </w:p>
    <w:p>
      <w:pPr>
        <w:keepNext/>
        <w:keepLines/>
        <w:pageBreakBefore w:val="0"/>
        <w:widowControl/>
        <w:kinsoku/>
        <w:overflowPunct/>
        <w:autoSpaceDE/>
        <w:autoSpaceDN/>
        <w:bidi w:val="0"/>
        <w:adjustRightInd/>
        <w:spacing w:beforeAutospacing="0" w:after="0" w:afterAutospacing="0" w:line="360" w:lineRule="auto"/>
        <w:ind w:left="1600" w:hanging="1600" w:hangingChars="500"/>
        <w:textAlignment w:val="auto"/>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项目名称：“</w:t>
      </w:r>
      <w:r>
        <w:rPr>
          <w:rFonts w:hint="eastAsia" w:asciiTheme="majorEastAsia" w:hAnsiTheme="majorEastAsia" w:eastAsiaTheme="majorEastAsia" w:cstheme="majorEastAsia"/>
          <w:sz w:val="32"/>
          <w:lang w:eastAsia="zh-CN"/>
        </w:rPr>
        <w:t>跨越山海——寻找东西方传说中的</w:t>
      </w:r>
      <w:r>
        <w:rPr>
          <w:rFonts w:hint="eastAsia" w:asciiTheme="majorEastAsia" w:hAnsiTheme="majorEastAsia" w:eastAsiaTheme="majorEastAsia" w:cstheme="majorEastAsia"/>
          <w:sz w:val="32"/>
        </w:rPr>
        <w:t>奇幻生物”展览合作</w:t>
      </w:r>
    </w:p>
    <w:p>
      <w:pPr>
        <w:keepNext/>
        <w:keepLines/>
        <w:pageBreakBefore w:val="0"/>
        <w:widowControl/>
        <w:kinsoku/>
        <w:overflowPunct/>
        <w:autoSpaceDE/>
        <w:autoSpaceDN/>
        <w:bidi w:val="0"/>
        <w:adjustRightInd/>
        <w:spacing w:beforeAutospacing="0" w:after="0" w:afterAutospacing="0" w:line="360" w:lineRule="auto"/>
        <w:textAlignment w:val="auto"/>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采购单位：重庆中国三峡博物馆</w:t>
      </w: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p>
    <w:p>
      <w:pPr>
        <w:pStyle w:val="2"/>
        <w:rPr>
          <w:rFonts w:ascii="宋体" w:hAnsi="宋体" w:cs="Arial"/>
          <w:sz w:val="32"/>
        </w:rPr>
      </w:pPr>
    </w:p>
    <w:p>
      <w:pPr>
        <w:pStyle w:val="2"/>
        <w:rPr>
          <w:rFonts w:ascii="宋体" w:hAnsi="宋体" w:cs="Arial"/>
          <w:sz w:val="32"/>
        </w:rPr>
      </w:pPr>
    </w:p>
    <w:p>
      <w:pPr>
        <w:pStyle w:val="2"/>
        <w:rPr>
          <w:rFonts w:ascii="宋体" w:hAnsi="宋体" w:cs="Arial"/>
          <w:sz w:val="32"/>
        </w:rPr>
      </w:pPr>
    </w:p>
    <w:p>
      <w:pPr>
        <w:pStyle w:val="2"/>
        <w:ind w:left="0" w:leftChars="0" w:firstLine="0" w:firstLineChars="0"/>
        <w:rPr>
          <w:rFonts w:ascii="宋体" w:hAnsi="宋体" w:cs="Arial"/>
          <w:sz w:val="32"/>
        </w:rPr>
      </w:pPr>
      <w:bookmarkStart w:id="29" w:name="_GoBack"/>
      <w:bookmarkEnd w:id="29"/>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r>
        <w:rPr>
          <w:rFonts w:hint="eastAsia" w:ascii="宋体" w:hAnsi="宋体" w:cs="Arial"/>
          <w:sz w:val="32"/>
        </w:rPr>
        <w:t>重庆中国三峡博物馆制</w:t>
      </w: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sz w:val="32"/>
        </w:rPr>
      </w:pPr>
      <w:r>
        <w:rPr>
          <w:rFonts w:hint="eastAsia" w:ascii="宋体" w:hAnsi="宋体" w:cs="Arial"/>
          <w:sz w:val="32"/>
        </w:rPr>
        <w:t>202</w:t>
      </w:r>
      <w:r>
        <w:rPr>
          <w:rFonts w:hint="eastAsia" w:ascii="宋体" w:hAnsi="宋体" w:cs="Arial"/>
          <w:sz w:val="32"/>
          <w:lang w:val="en-US" w:eastAsia="zh-CN"/>
        </w:rPr>
        <w:t>6</w:t>
      </w:r>
      <w:r>
        <w:rPr>
          <w:rFonts w:hint="eastAsia" w:ascii="宋体" w:hAnsi="宋体" w:cs="Arial"/>
          <w:sz w:val="32"/>
        </w:rPr>
        <w:t>年</w:t>
      </w:r>
      <w:r>
        <w:rPr>
          <w:rFonts w:hint="eastAsia" w:ascii="宋体" w:hAnsi="宋体" w:cs="Arial"/>
          <w:sz w:val="32"/>
          <w:lang w:val="en-US" w:eastAsia="zh-CN"/>
        </w:rPr>
        <w:t>4</w:t>
      </w:r>
      <w:r>
        <w:rPr>
          <w:rFonts w:hint="eastAsia" w:ascii="宋体" w:hAnsi="宋体" w:cs="Arial"/>
          <w:sz w:val="32"/>
        </w:rPr>
        <w:t>月</w:t>
      </w:r>
    </w:p>
    <w:p>
      <w:pPr>
        <w:keepNext/>
        <w:keepLines/>
        <w:pageBreakBefore w:val="0"/>
        <w:widowControl/>
        <w:kinsoku/>
        <w:overflowPunct/>
        <w:autoSpaceDE/>
        <w:autoSpaceDN/>
        <w:bidi w:val="0"/>
        <w:adjustRightInd/>
        <w:spacing w:beforeAutospacing="0" w:after="0" w:afterAutospacing="0"/>
        <w:jc w:val="left"/>
        <w:textAlignment w:val="auto"/>
        <w:rPr>
          <w:rFonts w:ascii="宋体" w:hAnsi="宋体" w:cs="Arial"/>
          <w:sz w:val="32"/>
        </w:rPr>
      </w:pPr>
      <w:r>
        <w:rPr>
          <w:rFonts w:ascii="宋体" w:hAnsi="宋体" w:cs="Arial"/>
          <w:sz w:val="32"/>
        </w:rPr>
        <w:br w:type="page"/>
      </w:r>
    </w:p>
    <w:p>
      <w:pPr>
        <w:pStyle w:val="3"/>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eastAsia="宋体" w:cs="Arial"/>
          <w:sz w:val="36"/>
        </w:rPr>
      </w:pPr>
      <w:r>
        <w:rPr>
          <w:rFonts w:hint="eastAsia" w:ascii="宋体" w:hAnsi="宋体" w:eastAsia="宋体" w:cs="Arial"/>
          <w:sz w:val="36"/>
        </w:rPr>
        <w:t>第一篇  比选邀请书</w:t>
      </w: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rPr>
          <w:rFonts w:hint="eastAsia" w:ascii="宋体" w:hAnsi="宋体" w:cs="Arial"/>
          <w:sz w:val="24"/>
        </w:rPr>
      </w:pP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我单位现就</w:t>
      </w:r>
      <w:r>
        <w:rPr>
          <w:rFonts w:hint="eastAsia" w:ascii="宋体" w:hAnsi="宋体" w:cs="Arial"/>
          <w:sz w:val="24"/>
          <w:u w:val="single"/>
        </w:rPr>
        <w:t>“跨越山海——寻找东西方传说中的奇幻</w:t>
      </w:r>
      <w:r>
        <w:rPr>
          <w:rFonts w:hint="eastAsia" w:ascii="宋体" w:hAnsi="宋体" w:cs="Arial"/>
          <w:sz w:val="24"/>
          <w:u w:val="single"/>
          <w:lang w:eastAsia="zh-CN"/>
        </w:rPr>
        <w:t>生物</w:t>
      </w:r>
      <w:r>
        <w:rPr>
          <w:rFonts w:hint="eastAsia" w:ascii="宋体" w:hAnsi="宋体" w:cs="Arial"/>
          <w:sz w:val="24"/>
          <w:u w:val="single"/>
        </w:rPr>
        <w:t>”展览合作</w:t>
      </w:r>
      <w:r>
        <w:rPr>
          <w:rFonts w:hint="eastAsia" w:ascii="宋体" w:hAnsi="宋体" w:cs="Arial"/>
          <w:sz w:val="24"/>
        </w:rPr>
        <w:t>项目进行比选，欢迎有资格的供应商参加竞争。</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sz w:val="24"/>
        </w:rPr>
      </w:pPr>
      <w:r>
        <w:rPr>
          <w:rFonts w:hint="eastAsia" w:ascii="宋体" w:hAnsi="宋体" w:cs="Arial"/>
          <w:sz w:val="24"/>
          <w:lang w:val="en-US" w:eastAsia="zh-CN"/>
        </w:rPr>
        <w:t>1.</w:t>
      </w:r>
      <w:r>
        <w:rPr>
          <w:rFonts w:hint="eastAsia" w:ascii="宋体" w:hAnsi="宋体" w:cs="Arial"/>
          <w:sz w:val="24"/>
        </w:rPr>
        <w:t>本项目编号：</w:t>
      </w:r>
      <w:r>
        <w:rPr>
          <w:rFonts w:hint="eastAsia" w:ascii="宋体" w:hAnsi="宋体" w:cs="Arial"/>
          <w:sz w:val="24"/>
          <w:lang w:val="en-US" w:eastAsia="zh-CN"/>
        </w:rPr>
        <w:t>比26001</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sz w:val="24"/>
          <w:highlight w:val="none"/>
        </w:rPr>
      </w:pPr>
      <w:r>
        <w:rPr>
          <w:rFonts w:hint="eastAsia" w:ascii="宋体" w:hAnsi="宋体" w:cs="Arial"/>
          <w:sz w:val="24"/>
          <w:highlight w:val="none"/>
          <w:lang w:val="en-US" w:eastAsia="zh-CN"/>
        </w:rPr>
        <w:t>2.</w:t>
      </w:r>
      <w:r>
        <w:rPr>
          <w:rFonts w:hint="eastAsia" w:ascii="宋体" w:hAnsi="宋体" w:cs="Arial"/>
          <w:sz w:val="24"/>
          <w:highlight w:val="none"/>
        </w:rPr>
        <w:t>比选内容：详见第三篇。</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color w:val="auto"/>
          <w:sz w:val="24"/>
          <w:highlight w:val="none"/>
        </w:rPr>
      </w:pPr>
      <w:r>
        <w:rPr>
          <w:rFonts w:hint="eastAsia" w:ascii="宋体" w:hAnsi="宋体" w:cs="Arial"/>
          <w:color w:val="auto"/>
          <w:sz w:val="24"/>
          <w:highlight w:val="none"/>
          <w:lang w:val="en-US" w:eastAsia="zh-CN"/>
        </w:rPr>
        <w:t>3.</w:t>
      </w:r>
      <w:r>
        <w:rPr>
          <w:rFonts w:hint="eastAsia" w:ascii="宋体" w:hAnsi="宋体" w:cs="Arial"/>
          <w:color w:val="auto"/>
          <w:sz w:val="24"/>
          <w:highlight w:val="none"/>
        </w:rPr>
        <w:t>发出比选文件时间：2026年</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月</w:t>
      </w:r>
      <w:r>
        <w:rPr>
          <w:rFonts w:hint="eastAsia" w:ascii="宋体" w:hAnsi="宋体" w:cs="Arial"/>
          <w:color w:val="auto"/>
          <w:sz w:val="24"/>
          <w:highlight w:val="none"/>
          <w:lang w:val="en-US" w:eastAsia="zh-CN"/>
        </w:rPr>
        <w:t>9</w:t>
      </w:r>
      <w:r>
        <w:rPr>
          <w:rFonts w:hint="eastAsia" w:ascii="宋体" w:hAnsi="宋体" w:cs="Arial"/>
          <w:color w:val="auto"/>
          <w:sz w:val="24"/>
          <w:highlight w:val="none"/>
        </w:rPr>
        <w:t>日</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color w:val="auto"/>
          <w:sz w:val="24"/>
          <w:highlight w:val="none"/>
        </w:rPr>
      </w:pPr>
      <w:r>
        <w:rPr>
          <w:rFonts w:hint="eastAsia" w:ascii="宋体" w:hAnsi="宋体" w:cs="Arial"/>
          <w:color w:val="auto"/>
          <w:sz w:val="24"/>
          <w:highlight w:val="none"/>
          <w:lang w:val="en-US" w:eastAsia="zh-CN"/>
        </w:rPr>
        <w:t>4.</w:t>
      </w:r>
      <w:r>
        <w:rPr>
          <w:rFonts w:hint="eastAsia" w:ascii="宋体" w:hAnsi="宋体" w:cs="Arial"/>
          <w:color w:val="auto"/>
          <w:sz w:val="24"/>
          <w:highlight w:val="none"/>
        </w:rPr>
        <w:t>比选文件公示时间：2026年</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月</w:t>
      </w:r>
      <w:r>
        <w:rPr>
          <w:rFonts w:hint="eastAsia" w:ascii="宋体" w:hAnsi="宋体" w:cs="Arial"/>
          <w:color w:val="auto"/>
          <w:sz w:val="24"/>
          <w:highlight w:val="none"/>
          <w:lang w:val="en-US" w:eastAsia="zh-CN"/>
        </w:rPr>
        <w:t>10</w:t>
      </w:r>
      <w:r>
        <w:rPr>
          <w:rFonts w:hint="eastAsia" w:ascii="宋体" w:hAnsi="宋体" w:cs="Arial"/>
          <w:color w:val="auto"/>
          <w:sz w:val="24"/>
          <w:highlight w:val="none"/>
        </w:rPr>
        <w:t>日</w:t>
      </w:r>
      <w:bookmarkStart w:id="0" w:name="OLE_LINK1"/>
      <w:r>
        <w:rPr>
          <w:rFonts w:hint="eastAsia" w:ascii="宋体" w:hAnsi="宋体" w:cs="Arial"/>
          <w:color w:val="auto"/>
          <w:sz w:val="24"/>
          <w:highlight w:val="none"/>
        </w:rPr>
        <w:t>—</w:t>
      </w:r>
      <w:bookmarkEnd w:id="0"/>
      <w:r>
        <w:rPr>
          <w:rFonts w:hint="eastAsia" w:ascii="宋体" w:hAnsi="宋体" w:cs="Arial"/>
          <w:color w:val="auto"/>
          <w:sz w:val="24"/>
          <w:highlight w:val="none"/>
        </w:rPr>
        <w:t>202</w:t>
      </w:r>
      <w:r>
        <w:rPr>
          <w:rFonts w:hint="eastAsia" w:ascii="宋体" w:hAnsi="宋体" w:cs="Arial"/>
          <w:color w:val="auto"/>
          <w:sz w:val="24"/>
          <w:highlight w:val="none"/>
          <w:lang w:val="en-US" w:eastAsia="zh-CN"/>
        </w:rPr>
        <w:t>6</w:t>
      </w:r>
      <w:r>
        <w:rPr>
          <w:rFonts w:hint="eastAsia" w:ascii="宋体" w:hAnsi="宋体" w:cs="Arial"/>
          <w:color w:val="auto"/>
          <w:sz w:val="24"/>
          <w:highlight w:val="none"/>
        </w:rPr>
        <w:t>年</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月</w:t>
      </w:r>
      <w:r>
        <w:rPr>
          <w:rFonts w:hint="eastAsia" w:ascii="宋体" w:hAnsi="宋体" w:cs="Arial"/>
          <w:color w:val="auto"/>
          <w:sz w:val="24"/>
          <w:highlight w:val="none"/>
          <w:lang w:val="en-US" w:eastAsia="zh-CN"/>
        </w:rPr>
        <w:t>19</w:t>
      </w:r>
      <w:r>
        <w:rPr>
          <w:rFonts w:hint="eastAsia" w:ascii="宋体" w:hAnsi="宋体" w:cs="Arial"/>
          <w:color w:val="auto"/>
          <w:sz w:val="24"/>
          <w:highlight w:val="none"/>
        </w:rPr>
        <w:t>日</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color w:val="auto"/>
          <w:sz w:val="24"/>
          <w:highlight w:val="none"/>
        </w:rPr>
      </w:pPr>
      <w:r>
        <w:rPr>
          <w:rFonts w:hint="eastAsia" w:ascii="宋体" w:hAnsi="宋体" w:cs="Arial"/>
          <w:color w:val="auto"/>
          <w:sz w:val="24"/>
          <w:highlight w:val="none"/>
          <w:lang w:val="en-US" w:eastAsia="zh-CN"/>
        </w:rPr>
        <w:t>5.</w:t>
      </w:r>
      <w:r>
        <w:rPr>
          <w:rFonts w:hint="eastAsia" w:ascii="宋体" w:hAnsi="宋体" w:cs="Arial"/>
          <w:color w:val="auto"/>
          <w:sz w:val="24"/>
          <w:highlight w:val="none"/>
        </w:rPr>
        <w:t>公示地点：重庆中国三峡博物馆官网</w:t>
      </w:r>
    </w:p>
    <w:p>
      <w:pPr>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left="567" w:leftChars="0"/>
        <w:textAlignment w:val="auto"/>
        <w:rPr>
          <w:rFonts w:ascii="宋体" w:hAnsi="宋体" w:cs="Arial"/>
          <w:color w:val="auto"/>
          <w:sz w:val="24"/>
          <w:highlight w:val="none"/>
        </w:rPr>
      </w:pPr>
      <w:r>
        <w:rPr>
          <w:rFonts w:hint="eastAsia" w:ascii="宋体" w:hAnsi="宋体" w:cs="Arial"/>
          <w:color w:val="auto"/>
          <w:sz w:val="24"/>
          <w:highlight w:val="none"/>
          <w:lang w:val="en-US" w:eastAsia="zh-CN"/>
        </w:rPr>
        <w:t>6.</w:t>
      </w:r>
      <w:r>
        <w:rPr>
          <w:rFonts w:hint="eastAsia" w:ascii="宋体" w:hAnsi="宋体" w:cs="Arial"/>
          <w:color w:val="auto"/>
          <w:sz w:val="24"/>
          <w:highlight w:val="none"/>
        </w:rPr>
        <w:t>联系</w:t>
      </w:r>
      <w:r>
        <w:rPr>
          <w:rFonts w:hint="eastAsia" w:ascii="宋体" w:hAnsi="宋体" w:cs="Arial"/>
          <w:color w:val="auto"/>
          <w:sz w:val="24"/>
          <w:highlight w:val="none"/>
          <w:lang w:eastAsia="zh-CN"/>
        </w:rPr>
        <w:t>方式</w:t>
      </w:r>
      <w:r>
        <w:rPr>
          <w:rFonts w:hint="eastAsia" w:ascii="宋体" w:hAnsi="宋体" w:cs="Arial"/>
          <w:color w:val="auto"/>
          <w:sz w:val="24"/>
          <w:highlight w:val="none"/>
        </w:rPr>
        <w:t>：</w:t>
      </w:r>
    </w:p>
    <w:p>
      <w:pPr>
        <w:keepNext/>
        <w:keepLines/>
        <w:pageBreakBefore w:val="0"/>
        <w:widowControl/>
        <w:kinsoku/>
        <w:overflowPunct/>
        <w:autoSpaceDE/>
        <w:autoSpaceDN/>
        <w:bidi w:val="0"/>
        <w:adjustRightInd/>
        <w:snapToGrid w:val="0"/>
        <w:spacing w:beforeAutospacing="0" w:after="0" w:afterAutospacing="0" w:line="360" w:lineRule="auto"/>
        <w:ind w:left="987"/>
        <w:textAlignment w:val="auto"/>
        <w:rPr>
          <w:rFonts w:hint="eastAsia" w:ascii="宋体" w:hAnsi="宋体" w:cs="Arial"/>
          <w:color w:val="auto"/>
          <w:sz w:val="24"/>
          <w:highlight w:val="none"/>
        </w:rPr>
      </w:pPr>
      <w:r>
        <w:rPr>
          <w:rFonts w:hint="eastAsia" w:ascii="宋体" w:hAnsi="宋体" w:cs="Arial"/>
          <w:color w:val="auto"/>
          <w:sz w:val="24"/>
          <w:highlight w:val="none"/>
        </w:rPr>
        <w:t>比选联系人：</w:t>
      </w:r>
      <w:r>
        <w:rPr>
          <w:rFonts w:hint="eastAsia" w:ascii="宋体" w:hAnsi="宋体" w:cs="Arial"/>
          <w:color w:val="auto"/>
          <w:sz w:val="24"/>
          <w:szCs w:val="24"/>
          <w:highlight w:val="none"/>
          <w:lang w:val="en-US" w:eastAsia="zh-CN"/>
        </w:rPr>
        <w:t>李先生</w:t>
      </w:r>
      <w:r>
        <w:rPr>
          <w:rFonts w:hint="eastAsia" w:ascii="宋体" w:hAnsi="宋体" w:cs="Arial"/>
          <w:color w:val="auto"/>
          <w:sz w:val="24"/>
          <w:szCs w:val="24"/>
          <w:highlight w:val="none"/>
        </w:rPr>
        <w:t>，电话：</w:t>
      </w:r>
      <w:r>
        <w:rPr>
          <w:rFonts w:hint="eastAsia" w:ascii="宋体" w:hAnsi="宋体" w:cs="Arial"/>
          <w:color w:val="auto"/>
          <w:sz w:val="24"/>
          <w:szCs w:val="24"/>
          <w:highlight w:val="none"/>
          <w:lang w:val="en-US" w:eastAsia="zh-CN"/>
        </w:rPr>
        <w:t>02363679109,13452915399</w:t>
      </w:r>
      <w:r>
        <w:rPr>
          <w:rFonts w:hint="eastAsia" w:ascii="宋体" w:hAnsi="宋体" w:cs="Arial"/>
          <w:color w:val="auto"/>
          <w:sz w:val="24"/>
          <w:szCs w:val="24"/>
          <w:highlight w:val="none"/>
        </w:rPr>
        <w:t>；</w:t>
      </w:r>
    </w:p>
    <w:p>
      <w:pPr>
        <w:keepNext/>
        <w:keepLines/>
        <w:pageBreakBefore w:val="0"/>
        <w:widowControl/>
        <w:kinsoku/>
        <w:overflowPunct/>
        <w:autoSpaceDE/>
        <w:autoSpaceDN/>
        <w:bidi w:val="0"/>
        <w:adjustRightInd/>
        <w:snapToGrid w:val="0"/>
        <w:spacing w:beforeAutospacing="0" w:after="0" w:afterAutospacing="0" w:line="360" w:lineRule="auto"/>
        <w:ind w:left="987"/>
        <w:textAlignment w:val="auto"/>
        <w:rPr>
          <w:rFonts w:ascii="宋体" w:hAnsi="宋体" w:cs="Arial"/>
          <w:color w:val="auto"/>
          <w:sz w:val="24"/>
          <w:highlight w:val="none"/>
        </w:rPr>
      </w:pPr>
      <w:r>
        <w:rPr>
          <w:rFonts w:hint="eastAsia" w:ascii="宋体" w:hAnsi="宋体" w:cs="Arial"/>
          <w:color w:val="auto"/>
          <w:sz w:val="24"/>
          <w:highlight w:val="none"/>
        </w:rPr>
        <w:t>项目联系人：</w:t>
      </w:r>
      <w:r>
        <w:rPr>
          <w:rFonts w:hint="eastAsia" w:ascii="宋体" w:hAnsi="宋体" w:cs="Arial"/>
          <w:color w:val="auto"/>
          <w:sz w:val="24"/>
          <w:highlight w:val="none"/>
          <w:lang w:eastAsia="zh-CN"/>
        </w:rPr>
        <w:t>郑</w:t>
      </w:r>
      <w:r>
        <w:rPr>
          <w:rFonts w:hint="eastAsia" w:ascii="宋体" w:hAnsi="宋体" w:cs="Arial"/>
          <w:color w:val="auto"/>
          <w:sz w:val="24"/>
          <w:highlight w:val="none"/>
          <w:lang w:val="en-US" w:eastAsia="zh-CN"/>
        </w:rPr>
        <w:t>老师，</w:t>
      </w:r>
      <w:r>
        <w:rPr>
          <w:rFonts w:hint="eastAsia" w:ascii="宋体" w:hAnsi="宋体" w:cs="Arial"/>
          <w:color w:val="auto"/>
          <w:sz w:val="24"/>
          <w:highlight w:val="none"/>
        </w:rPr>
        <w:t>电话：</w:t>
      </w:r>
      <w:r>
        <w:rPr>
          <w:rFonts w:hint="eastAsia" w:ascii="宋体" w:hAnsi="宋体" w:cs="Arial"/>
          <w:color w:val="auto"/>
          <w:sz w:val="24"/>
          <w:highlight w:val="none"/>
          <w:lang w:val="en-US" w:eastAsia="zh-CN"/>
        </w:rPr>
        <w:t>02363679019，13650564911。</w:t>
      </w:r>
    </w:p>
    <w:p>
      <w:pPr>
        <w:pStyle w:val="16"/>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firstLine="480" w:firstLineChars="200"/>
        <w:textAlignment w:val="auto"/>
        <w:rPr>
          <w:rFonts w:hint="eastAsia" w:ascii="宋体" w:hAnsi="宋体" w:cs="Arial"/>
          <w:color w:val="auto"/>
          <w:sz w:val="24"/>
          <w:highlight w:val="none"/>
          <w:lang w:val="en-US" w:eastAsia="zh-CN"/>
        </w:rPr>
      </w:pPr>
      <w:r>
        <w:rPr>
          <w:rFonts w:hint="eastAsia" w:ascii="宋体" w:hAnsi="宋体" w:cs="Arial"/>
          <w:color w:val="auto"/>
          <w:sz w:val="24"/>
          <w:highlight w:val="none"/>
          <w:lang w:val="en-US" w:eastAsia="zh-CN"/>
        </w:rPr>
        <w:t>7.参选文件递交：供应商响应文件扫描后以PDF格式投递至邮箱：cgb@3gmuseum.cn，评标以供应商递交的响应文件为准 。</w:t>
      </w:r>
    </w:p>
    <w:p>
      <w:pPr>
        <w:pStyle w:val="16"/>
        <w:keepNext/>
        <w:keepLines/>
        <w:pageBreakBefore w:val="0"/>
        <w:widowControl/>
        <w:numPr>
          <w:ilvl w:val="0"/>
          <w:numId w:val="0"/>
        </w:numPr>
        <w:tabs>
          <w:tab w:val="left" w:pos="987"/>
        </w:tabs>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highlight w:val="none"/>
        </w:rPr>
      </w:pPr>
      <w:r>
        <w:rPr>
          <w:rFonts w:hint="eastAsia" w:ascii="宋体" w:hAnsi="宋体" w:cs="Arial"/>
          <w:color w:val="auto"/>
          <w:sz w:val="24"/>
          <w:highlight w:val="none"/>
          <w:lang w:val="en-US" w:eastAsia="zh-CN"/>
        </w:rPr>
        <w:t>8.</w:t>
      </w:r>
      <w:r>
        <w:rPr>
          <w:rFonts w:hint="eastAsia" w:ascii="宋体" w:hAnsi="宋体" w:cs="Arial"/>
          <w:color w:val="auto"/>
          <w:sz w:val="24"/>
          <w:highlight w:val="none"/>
        </w:rPr>
        <w:t>参选文件递交开始时间：2026年</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月</w:t>
      </w:r>
      <w:r>
        <w:rPr>
          <w:rFonts w:hint="eastAsia" w:ascii="宋体" w:hAnsi="宋体" w:cs="Arial"/>
          <w:color w:val="auto"/>
          <w:sz w:val="24"/>
          <w:highlight w:val="none"/>
          <w:lang w:val="en-US" w:eastAsia="zh-CN"/>
        </w:rPr>
        <w:t>20</w:t>
      </w:r>
      <w:r>
        <w:rPr>
          <w:rFonts w:hint="eastAsia" w:ascii="宋体" w:hAnsi="宋体" w:cs="Arial"/>
          <w:color w:val="auto"/>
          <w:sz w:val="24"/>
          <w:highlight w:val="none"/>
        </w:rPr>
        <w:t>日北京时间09:30</w:t>
      </w:r>
      <w:r>
        <w:rPr>
          <w:rFonts w:hint="eastAsia" w:ascii="宋体" w:hAnsi="宋体" w:cs="Arial"/>
          <w:color w:val="auto"/>
          <w:sz w:val="24"/>
          <w:highlight w:val="none"/>
          <w:lang w:eastAsia="zh-CN"/>
        </w:rPr>
        <w:t>，</w:t>
      </w:r>
      <w:r>
        <w:rPr>
          <w:rFonts w:hint="eastAsia" w:ascii="宋体" w:hAnsi="宋体" w:cs="Arial"/>
          <w:color w:val="auto"/>
          <w:sz w:val="24"/>
          <w:highlight w:val="none"/>
        </w:rPr>
        <w:t>截止时间：2026年</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月</w:t>
      </w:r>
      <w:r>
        <w:rPr>
          <w:rFonts w:hint="eastAsia" w:ascii="宋体" w:hAnsi="宋体" w:cs="Arial"/>
          <w:color w:val="auto"/>
          <w:sz w:val="24"/>
          <w:highlight w:val="none"/>
          <w:lang w:val="en-US" w:eastAsia="zh-CN"/>
        </w:rPr>
        <w:t>20</w:t>
      </w:r>
      <w:r>
        <w:rPr>
          <w:rFonts w:hint="eastAsia" w:ascii="宋体" w:hAnsi="宋体" w:cs="Arial"/>
          <w:color w:val="auto"/>
          <w:sz w:val="24"/>
          <w:highlight w:val="none"/>
        </w:rPr>
        <w:t>日北京时间10:00</w:t>
      </w:r>
      <w:r>
        <w:rPr>
          <w:rFonts w:hint="eastAsia" w:ascii="宋体" w:hAnsi="宋体" w:cs="Arial"/>
          <w:color w:val="auto"/>
          <w:sz w:val="24"/>
          <w:highlight w:val="none"/>
          <w:lang w:eastAsia="zh-CN"/>
        </w:rPr>
        <w:t>，以</w:t>
      </w:r>
      <w:r>
        <w:rPr>
          <w:rFonts w:hint="eastAsia" w:ascii="宋体" w:hAnsi="宋体" w:cs="Arial"/>
          <w:color w:val="auto"/>
          <w:sz w:val="24"/>
          <w:highlight w:val="none"/>
          <w:lang w:val="en-US" w:eastAsia="zh-CN"/>
        </w:rPr>
        <w:t>比选单位</w:t>
      </w:r>
      <w:r>
        <w:rPr>
          <w:rFonts w:hint="eastAsia" w:ascii="宋体" w:hAnsi="宋体" w:cs="Arial"/>
          <w:color w:val="auto"/>
          <w:sz w:val="24"/>
          <w:highlight w:val="none"/>
          <w:lang w:eastAsia="zh-CN"/>
        </w:rPr>
        <w:t>邮箱</w:t>
      </w:r>
      <w:r>
        <w:rPr>
          <w:rFonts w:hint="eastAsia" w:ascii="宋体" w:hAnsi="宋体" w:cs="Arial"/>
          <w:color w:val="auto"/>
          <w:sz w:val="24"/>
          <w:highlight w:val="none"/>
          <w:lang w:val="en-US" w:eastAsia="zh-CN"/>
        </w:rPr>
        <w:t>收到</w:t>
      </w:r>
      <w:r>
        <w:rPr>
          <w:rFonts w:hint="eastAsia" w:ascii="宋体" w:hAnsi="宋体" w:cs="Arial"/>
          <w:color w:val="auto"/>
          <w:sz w:val="24"/>
          <w:highlight w:val="none"/>
          <w:lang w:eastAsia="zh-CN"/>
        </w:rPr>
        <w:t xml:space="preserve">显示的时间为准，不在该时间段内不接受投标。 </w:t>
      </w:r>
    </w:p>
    <w:p>
      <w:pPr>
        <w:keepNext/>
        <w:keepLines/>
        <w:pageBreakBefore w:val="0"/>
        <w:widowControl/>
        <w:kinsoku/>
        <w:overflowPunct/>
        <w:autoSpaceDE/>
        <w:autoSpaceDN/>
        <w:bidi w:val="0"/>
        <w:adjustRightInd/>
        <w:spacing w:beforeAutospacing="0" w:after="0" w:afterAutospacing="0"/>
        <w:jc w:val="left"/>
        <w:textAlignment w:val="auto"/>
        <w:rPr>
          <w:sz w:val="28"/>
          <w:szCs w:val="28"/>
        </w:rPr>
      </w:pPr>
      <w:r>
        <w:rPr>
          <w:sz w:val="28"/>
          <w:szCs w:val="28"/>
        </w:rPr>
        <w:br w:type="page"/>
      </w:r>
    </w:p>
    <w:p>
      <w:pPr>
        <w:pStyle w:val="3"/>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eastAsia="宋体" w:cs="Arial"/>
          <w:sz w:val="36"/>
        </w:rPr>
      </w:pPr>
      <w:bookmarkStart w:id="1" w:name="_Toc372538150"/>
      <w:r>
        <w:rPr>
          <w:rFonts w:hint="eastAsia" w:ascii="宋体" w:hAnsi="宋体" w:eastAsia="宋体" w:cs="Arial"/>
          <w:sz w:val="36"/>
        </w:rPr>
        <w:t>第二篇  比选须知</w:t>
      </w:r>
      <w:bookmarkEnd w:id="1"/>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sz w:val="24"/>
        </w:rPr>
      </w:pPr>
      <w:bookmarkStart w:id="2" w:name="_Toc372538151"/>
      <w:r>
        <w:rPr>
          <w:rFonts w:hint="eastAsia" w:ascii="宋体" w:hAnsi="宋体" w:cs="Arial"/>
          <w:sz w:val="24"/>
        </w:rPr>
        <w:t>一、比选费用</w:t>
      </w:r>
      <w:bookmarkEnd w:id="2"/>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参与比选的供应商应承担其编制参选文件与递交参选文件所涉及的一切费用，不论比选结果如何，比选单位在任何情况下无义务也无责任承担这些费用。</w:t>
      </w:r>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sz w:val="24"/>
        </w:rPr>
      </w:pPr>
      <w:bookmarkStart w:id="3" w:name="_Toc372538152"/>
      <w:r>
        <w:rPr>
          <w:rFonts w:hint="eastAsia" w:ascii="宋体" w:hAnsi="宋体" w:cs="Arial"/>
          <w:sz w:val="24"/>
        </w:rPr>
        <w:t>二、参选单位资质</w:t>
      </w:r>
      <w:bookmarkEnd w:id="3"/>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参与比选的供应商是指向比选单位提供货物、工程或者服务的法人、其他组织或者自然人，简称供应商或参选单位。</w:t>
      </w:r>
    </w:p>
    <w:p>
      <w:pPr>
        <w:keepNext/>
        <w:keepLines/>
        <w:pageBreakBefore w:val="0"/>
        <w:widowControl/>
        <w:kinsoku/>
        <w:overflowPunct/>
        <w:autoSpaceDE/>
        <w:autoSpaceDN/>
        <w:bidi w:val="0"/>
        <w:adjustRightInd/>
        <w:snapToGrid w:val="0"/>
        <w:spacing w:beforeAutospacing="0" w:after="0" w:afterAutospacing="0" w:line="360" w:lineRule="auto"/>
        <w:ind w:firstLine="570"/>
        <w:textAlignment w:val="auto"/>
        <w:rPr>
          <w:rFonts w:ascii="宋体" w:hAnsi="宋体" w:cs="Arial"/>
          <w:sz w:val="24"/>
        </w:rPr>
      </w:pPr>
      <w:r>
        <w:rPr>
          <w:rFonts w:hint="eastAsia" w:ascii="宋体" w:hAnsi="宋体" w:cs="Arial"/>
          <w:sz w:val="24"/>
        </w:rPr>
        <w:t>合格的参选单位应符合下列资格条件：</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1</w:t>
      </w:r>
      <w:r>
        <w:rPr>
          <w:rFonts w:ascii="宋体" w:hAnsi="宋体" w:cs="Arial"/>
          <w:sz w:val="24"/>
        </w:rPr>
        <w:t>.</w:t>
      </w:r>
      <w:r>
        <w:rPr>
          <w:rFonts w:hint="eastAsia" w:ascii="宋体" w:hAnsi="宋体" w:cs="Arial"/>
          <w:sz w:val="24"/>
        </w:rPr>
        <w:t>具有独立承担民事责任的能力；</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具有良好的商业信誉和健全的财务会计制度；</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3</w:t>
      </w:r>
      <w:r>
        <w:rPr>
          <w:rFonts w:ascii="宋体" w:hAnsi="宋体" w:cs="Arial"/>
          <w:sz w:val="24"/>
        </w:rPr>
        <w:t>.</w:t>
      </w:r>
      <w:r>
        <w:rPr>
          <w:rFonts w:hint="eastAsia" w:ascii="宋体" w:hAnsi="宋体" w:cs="Arial"/>
          <w:sz w:val="24"/>
        </w:rPr>
        <w:t>具有履行合同</w:t>
      </w:r>
      <w:r>
        <w:rPr>
          <w:rFonts w:hint="eastAsia" w:ascii="宋体" w:hAnsi="宋体" w:cs="Arial"/>
          <w:sz w:val="24"/>
          <w:lang w:eastAsia="zh-CN"/>
        </w:rPr>
        <w:t>所必需的</w:t>
      </w:r>
      <w:r>
        <w:rPr>
          <w:rFonts w:hint="eastAsia" w:ascii="宋体" w:hAnsi="宋体" w:cs="Arial"/>
          <w:sz w:val="24"/>
        </w:rPr>
        <w:t>设备和专业技术能力；</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4</w:t>
      </w:r>
      <w:r>
        <w:rPr>
          <w:rFonts w:ascii="宋体" w:hAnsi="宋体" w:cs="Arial"/>
          <w:sz w:val="24"/>
        </w:rPr>
        <w:t>.</w:t>
      </w:r>
      <w:r>
        <w:rPr>
          <w:rFonts w:hint="eastAsia" w:ascii="宋体" w:hAnsi="宋体" w:cs="Arial"/>
          <w:sz w:val="24"/>
        </w:rPr>
        <w:t>有依法缴纳税收的良好记录；</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5</w:t>
      </w:r>
      <w:r>
        <w:rPr>
          <w:rFonts w:ascii="宋体" w:hAnsi="宋体" w:cs="Arial"/>
          <w:sz w:val="24"/>
        </w:rPr>
        <w:t>.</w:t>
      </w:r>
      <w:r>
        <w:rPr>
          <w:rFonts w:hint="eastAsia" w:ascii="宋体" w:hAnsi="宋体" w:cs="Arial"/>
          <w:sz w:val="24"/>
        </w:rPr>
        <w:t>近三年内在经营活动中没有重大违法记录；</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sz w:val="24"/>
        </w:rPr>
      </w:pPr>
      <w:r>
        <w:rPr>
          <w:rFonts w:hint="eastAsia" w:ascii="宋体" w:hAnsi="宋体" w:cs="Arial"/>
          <w:sz w:val="24"/>
        </w:rPr>
        <w:t>6</w:t>
      </w:r>
      <w:r>
        <w:rPr>
          <w:rFonts w:ascii="宋体" w:hAnsi="宋体" w:cs="Arial"/>
          <w:sz w:val="24"/>
        </w:rPr>
        <w:t>.</w:t>
      </w:r>
      <w:r>
        <w:rPr>
          <w:rFonts w:hint="eastAsia" w:ascii="宋体" w:hAnsi="宋体" w:cs="Arial"/>
          <w:sz w:val="24"/>
        </w:rPr>
        <w:t>法律、行政法规规定的其他条件；</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w:t>
      </w:r>
      <w:r>
        <w:rPr>
          <w:rFonts w:hint="eastAsia" w:ascii="宋体" w:hAnsi="宋体" w:cs="Arial"/>
          <w:color w:val="auto"/>
          <w:sz w:val="24"/>
          <w:highlight w:val="none"/>
        </w:rPr>
        <w:t>参选单位营业执照经营范围或法人证书服务范围包括</w:t>
      </w:r>
      <w:r>
        <w:rPr>
          <w:rFonts w:hint="eastAsia" w:ascii="宋体" w:hAnsi="宋体" w:cs="Arial"/>
          <w:color w:val="auto"/>
          <w:sz w:val="24"/>
          <w:highlight w:val="none"/>
          <w:u w:val="single"/>
        </w:rPr>
        <w:t>“文化”或“艺术”或“品牌”或“展览”或“商业”或“设计”</w:t>
      </w:r>
      <w:r>
        <w:rPr>
          <w:rFonts w:hint="eastAsia" w:ascii="宋体" w:hAnsi="宋体" w:cs="Arial"/>
          <w:color w:val="auto"/>
          <w:sz w:val="24"/>
          <w:highlight w:val="none"/>
        </w:rPr>
        <w:t>关键文字。</w:t>
      </w:r>
    </w:p>
    <w:p>
      <w:pPr>
        <w:keepNext/>
        <w:keepLines/>
        <w:pageBreakBefore w:val="0"/>
        <w:widowControl/>
        <w:kinsoku/>
        <w:overflowPunct/>
        <w:autoSpaceDE/>
        <w:autoSpaceDN/>
        <w:bidi w:val="0"/>
        <w:adjustRightInd/>
        <w:snapToGrid w:val="0"/>
        <w:spacing w:beforeAutospacing="0" w:after="0" w:afterAutospacing="0" w:line="360" w:lineRule="auto"/>
        <w:ind w:firstLine="573"/>
        <w:textAlignment w:val="auto"/>
        <w:rPr>
          <w:rFonts w:ascii="宋体" w:hAnsi="宋体" w:cs="Arial"/>
          <w:color w:val="auto"/>
          <w:sz w:val="24"/>
          <w:highlight w:val="none"/>
        </w:rPr>
      </w:pPr>
      <w:r>
        <w:rPr>
          <w:rFonts w:hint="eastAsia" w:ascii="宋体" w:hAnsi="宋体" w:cs="Arial"/>
          <w:color w:val="auto"/>
          <w:sz w:val="24"/>
          <w:highlight w:val="none"/>
        </w:rPr>
        <w:t>8</w:t>
      </w:r>
      <w:r>
        <w:rPr>
          <w:rFonts w:ascii="宋体" w:hAnsi="宋体" w:cs="Arial"/>
          <w:color w:val="auto"/>
          <w:sz w:val="24"/>
          <w:highlight w:val="none"/>
        </w:rPr>
        <w:t>.</w:t>
      </w:r>
      <w:r>
        <w:rPr>
          <w:rFonts w:hint="eastAsia" w:ascii="宋体" w:hAnsi="宋体" w:cs="Arial"/>
          <w:color w:val="auto"/>
          <w:sz w:val="24"/>
          <w:highlight w:val="none"/>
        </w:rPr>
        <w:t>接受联合体投标，应满足下列要求：（1）组成联合体的成员数量不得多于2家(含牵头人)；（2）联合体必须签订联合体协议书，明确联合体成员各方的分工。联合体各方不得再以自己名义单独或参加其他联合体对本项目的投标。</w:t>
      </w:r>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color w:val="auto"/>
          <w:sz w:val="24"/>
          <w:highlight w:val="none"/>
        </w:rPr>
      </w:pPr>
      <w:r>
        <w:rPr>
          <w:rFonts w:hint="eastAsia" w:ascii="宋体" w:hAnsi="宋体" w:cs="Arial"/>
          <w:color w:val="auto"/>
          <w:sz w:val="24"/>
          <w:highlight w:val="none"/>
        </w:rPr>
        <w:t>三、现场踏勘</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color w:val="auto"/>
          <w:highlight w:val="none"/>
        </w:rPr>
      </w:pPr>
      <w:r>
        <w:rPr>
          <w:rFonts w:hint="eastAsia" w:ascii="宋体" w:hAnsi="宋体" w:cs="Arial"/>
          <w:color w:val="auto"/>
          <w:sz w:val="24"/>
          <w:highlight w:val="none"/>
          <w:lang w:eastAsia="zh-CN"/>
        </w:rPr>
        <w:t>请有意参与比选的供应商自行踏勘现场，现场为重庆中国三峡博物馆一楼临展厅</w:t>
      </w:r>
      <w:r>
        <w:rPr>
          <w:rFonts w:hint="eastAsia" w:ascii="宋体" w:hAnsi="宋体" w:cs="Arial"/>
          <w:color w:val="auto"/>
          <w:sz w:val="24"/>
          <w:highlight w:val="none"/>
          <w:lang w:val="en-US" w:eastAsia="zh-CN"/>
        </w:rPr>
        <w:t>A</w:t>
      </w:r>
      <w:r>
        <w:rPr>
          <w:rFonts w:hint="eastAsia" w:ascii="宋体" w:hAnsi="宋体" w:cs="Arial"/>
          <w:color w:val="auto"/>
          <w:sz w:val="24"/>
          <w:highlight w:val="none"/>
        </w:rPr>
        <w:t>。</w:t>
      </w:r>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sz w:val="24"/>
        </w:rPr>
      </w:pPr>
      <w:bookmarkStart w:id="4" w:name="_Toc187655629"/>
      <w:bookmarkStart w:id="5" w:name="_Toc372538153"/>
      <w:bookmarkStart w:id="6" w:name="_Toc102227317"/>
      <w:bookmarkStart w:id="7" w:name="_Toc179714296"/>
      <w:r>
        <w:rPr>
          <w:rFonts w:hint="eastAsia" w:ascii="宋体" w:hAnsi="宋体" w:cs="Arial"/>
          <w:sz w:val="24"/>
        </w:rPr>
        <w:t>四、比选文件</w:t>
      </w:r>
      <w:bookmarkEnd w:id="4"/>
      <w:bookmarkEnd w:id="5"/>
      <w:bookmarkEnd w:id="6"/>
      <w:bookmarkEnd w:id="7"/>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ascii="宋体" w:hAnsi="宋体" w:cs="Arial"/>
          <w:sz w:val="24"/>
        </w:rPr>
        <w:t>1.</w:t>
      </w:r>
      <w:r>
        <w:rPr>
          <w:rFonts w:hint="eastAsia" w:ascii="宋体" w:hAnsi="宋体" w:cs="Arial"/>
          <w:sz w:val="24"/>
        </w:rPr>
        <w:t>比选文件由比选邀请书、比选须知、项目内容及技术要求、商务要求和参选文件格式要求五部分组成。</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ascii="宋体" w:hAnsi="宋体" w:cs="Arial"/>
          <w:sz w:val="24"/>
        </w:rPr>
        <w:t>2.</w:t>
      </w:r>
      <w:r>
        <w:rPr>
          <w:rFonts w:hint="eastAsia" w:ascii="宋体" w:hAnsi="宋体" w:cs="Arial"/>
          <w:sz w:val="24"/>
        </w:rPr>
        <w:t>比选单位所</w:t>
      </w:r>
      <w:r>
        <w:rPr>
          <w:rFonts w:hint="eastAsia" w:ascii="宋体" w:hAnsi="宋体" w:cs="Arial"/>
          <w:sz w:val="24"/>
          <w:lang w:eastAsia="zh-CN"/>
        </w:rPr>
        <w:t>做</w:t>
      </w:r>
      <w:r>
        <w:rPr>
          <w:rFonts w:hint="eastAsia" w:ascii="宋体" w:hAnsi="宋体" w:cs="Arial"/>
          <w:sz w:val="24"/>
        </w:rPr>
        <w:t>的一切有效的公告、书面通知、修改及补充，都是比选文件不可分割的部分。</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ascii="宋体" w:hAnsi="宋体" w:cs="Arial"/>
          <w:sz w:val="24"/>
        </w:rPr>
        <w:t>3.</w:t>
      </w:r>
      <w:r>
        <w:rPr>
          <w:rFonts w:hint="eastAsia" w:ascii="宋体" w:hAnsi="宋体" w:cs="Arial"/>
          <w:sz w:val="24"/>
        </w:rPr>
        <w:t>比选文件的解释</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参选单位如对比选文件有疑问，必须以书面形式在递交参选文件截止时间一个工作日前向比选单位要求澄清，比选单位可视具体情况</w:t>
      </w:r>
      <w:r>
        <w:rPr>
          <w:rFonts w:hint="eastAsia" w:ascii="宋体" w:hAnsi="宋体" w:cs="Arial"/>
          <w:sz w:val="24"/>
          <w:lang w:eastAsia="zh-CN"/>
        </w:rPr>
        <w:t>作</w:t>
      </w:r>
      <w:r>
        <w:rPr>
          <w:rFonts w:hint="eastAsia" w:ascii="宋体" w:hAnsi="宋体" w:cs="Arial"/>
          <w:sz w:val="24"/>
        </w:rPr>
        <w:t>出处理或答复，处理或者答复发布在比选单位官网上。如参选单位参与比选，视为完全理解并接受意本比选文件，即参选单位已详细阅读全部文件资料，完全理解比选文件所有条款内容并同意放弃对这方面有不明白及误解的权利。</w:t>
      </w:r>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sz w:val="24"/>
        </w:rPr>
      </w:pPr>
      <w:bookmarkStart w:id="8" w:name="_Toc372538154"/>
      <w:r>
        <w:rPr>
          <w:rFonts w:hint="eastAsia" w:ascii="宋体" w:hAnsi="宋体" w:cs="Arial"/>
          <w:sz w:val="24"/>
        </w:rPr>
        <w:t>五、参选文件要求</w:t>
      </w:r>
      <w:bookmarkEnd w:id="8"/>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（一）参选文件由以下部分组成，包括：</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w:t>
      </w:r>
      <w:r>
        <w:rPr>
          <w:rFonts w:asciiTheme="majorEastAsia" w:hAnsiTheme="majorEastAsia" w:eastAsiaTheme="majorEastAsia" w:cstheme="majorEastAsia"/>
          <w:color w:val="auto"/>
          <w:sz w:val="24"/>
        </w:rPr>
        <w:t>.</w:t>
      </w:r>
      <w:r>
        <w:rPr>
          <w:rFonts w:hint="eastAsia" w:asciiTheme="majorEastAsia" w:hAnsiTheme="majorEastAsia" w:eastAsiaTheme="majorEastAsia" w:cstheme="majorEastAsia"/>
          <w:color w:val="auto"/>
          <w:sz w:val="24"/>
        </w:rPr>
        <w:t>资格文件</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（1）营业执照或者法人证书复印件</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（2）法定代表人身份证明书或法定代表人授权委托书（格式）</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（3）诚信声明书（格式）</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（4）本项目所需的资质证明材料</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2</w:t>
      </w:r>
      <w:r>
        <w:rPr>
          <w:rFonts w:ascii="宋体" w:hAnsi="宋体" w:cs="Arial"/>
          <w:color w:val="auto"/>
          <w:sz w:val="24"/>
        </w:rPr>
        <w:t>.</w:t>
      </w:r>
      <w:r>
        <w:rPr>
          <w:rFonts w:hint="eastAsia" w:ascii="宋体" w:hAnsi="宋体" w:cs="Arial"/>
          <w:color w:val="auto"/>
          <w:sz w:val="24"/>
        </w:rPr>
        <w:t>技术文件</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（1）关于本次展览的全流程方案</w:t>
      </w:r>
    </w:p>
    <w:p>
      <w:pPr>
        <w:keepNext/>
        <w:keepLines/>
        <w:pageBreakBefore w:val="0"/>
        <w:widowControl/>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（2）公司法人或项目负责人的各类社会身份证明材料</w:t>
      </w:r>
    </w:p>
    <w:p>
      <w:pPr>
        <w:keepNext/>
        <w:keepLines/>
        <w:pageBreakBefore w:val="0"/>
        <w:widowControl/>
        <w:kinsoku/>
        <w:wordWrap/>
        <w:overflowPunct/>
        <w:topLinePunct w:val="0"/>
        <w:autoSpaceDE/>
        <w:autoSpaceDN/>
        <w:bidi w:val="0"/>
        <w:adjustRightInd/>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（3）相关案例合同影印件</w:t>
      </w:r>
    </w:p>
    <w:p>
      <w:pPr>
        <w:keepNext/>
        <w:keepLines/>
        <w:pageBreakBefore w:val="0"/>
        <w:widowControl/>
        <w:kinsoku/>
        <w:wordWrap/>
        <w:overflowPunct/>
        <w:topLinePunct w:val="0"/>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（二）</w:t>
      </w:r>
      <w:r>
        <w:rPr>
          <w:rFonts w:hint="eastAsia" w:asciiTheme="minorEastAsia" w:hAnsiTheme="minorEastAsia" w:cstheme="minorEastAsia"/>
          <w:bCs/>
          <w:color w:val="000000" w:themeColor="text1"/>
          <w:sz w:val="24"/>
          <w:szCs w:val="24"/>
          <w14:textFill>
            <w14:solidFill>
              <w14:schemeClr w14:val="tx1"/>
            </w14:solidFill>
          </w14:textFill>
        </w:rPr>
        <w:t>以上</w:t>
      </w:r>
      <w:r>
        <w:rPr>
          <w:rFonts w:hint="eastAsia" w:asciiTheme="minorEastAsia" w:hAnsiTheme="minorEastAsia" w:cstheme="minorEastAsia"/>
          <w:bCs/>
          <w:color w:val="000000" w:themeColor="text1"/>
          <w:sz w:val="24"/>
          <w:szCs w:val="24"/>
          <w:lang w:val="en-US" w:eastAsia="zh-CN"/>
          <w14:textFill>
            <w14:solidFill>
              <w14:schemeClr w14:val="tx1"/>
            </w14:solidFill>
          </w14:textFill>
        </w:rPr>
        <w:t>参选</w:t>
      </w:r>
      <w:r>
        <w:rPr>
          <w:rFonts w:hint="eastAsia" w:asciiTheme="minorEastAsia" w:hAnsiTheme="minorEastAsia" w:cstheme="minorEastAsia"/>
          <w:bCs/>
          <w:color w:val="000000" w:themeColor="text1"/>
          <w:sz w:val="24"/>
          <w:szCs w:val="24"/>
          <w14:textFill>
            <w14:solidFill>
              <w14:schemeClr w14:val="tx1"/>
            </w14:solidFill>
          </w14:textFill>
        </w:rPr>
        <w:t>响应文件由</w:t>
      </w:r>
      <w:r>
        <w:rPr>
          <w:rFonts w:hint="eastAsia" w:asciiTheme="minorEastAsia" w:hAnsiTheme="minorEastAsia" w:cstheme="minorEastAsia"/>
          <w:color w:val="000000" w:themeColor="text1"/>
          <w:sz w:val="24"/>
          <w:szCs w:val="24"/>
          <w14:textFill>
            <w14:solidFill>
              <w14:schemeClr w14:val="tx1"/>
            </w14:solidFill>
          </w14:textFill>
        </w:rPr>
        <w:t>参选单位</w:t>
      </w:r>
      <w:r>
        <w:rPr>
          <w:rFonts w:hint="eastAsia" w:asciiTheme="minorEastAsia" w:hAnsiTheme="minorEastAsia" w:cstheme="minorEastAsia"/>
          <w:color w:val="FF0000"/>
          <w:sz w:val="24"/>
          <w:szCs w:val="24"/>
          <w:lang w:val="en-US" w:eastAsia="zh-CN"/>
        </w:rPr>
        <w:t>扫描后</w:t>
      </w:r>
      <w:r>
        <w:rPr>
          <w:rFonts w:hint="eastAsia" w:asciiTheme="minorEastAsia" w:hAnsiTheme="minorEastAsia" w:cstheme="minorEastAsia"/>
          <w:bCs/>
          <w:color w:val="FF0000"/>
          <w:sz w:val="24"/>
          <w:szCs w:val="24"/>
        </w:rPr>
        <w:t>以PDF格式</w:t>
      </w:r>
      <w:r>
        <w:rPr>
          <w:rFonts w:hint="eastAsia" w:asciiTheme="minorEastAsia" w:hAnsiTheme="minorEastAsia" w:cstheme="minorEastAsia"/>
          <w:bCs/>
          <w:color w:val="000000" w:themeColor="text1"/>
          <w:sz w:val="24"/>
          <w:szCs w:val="24"/>
          <w14:textFill>
            <w14:solidFill>
              <w14:schemeClr w14:val="tx1"/>
            </w14:solidFill>
          </w14:textFill>
        </w:rPr>
        <w:t>上传至邮箱</w:t>
      </w:r>
      <w:r>
        <w:rPr>
          <w:rFonts w:hint="eastAsia" w:ascii="宋体" w:hAnsi="宋体" w:cs="Arial"/>
          <w:sz w:val="24"/>
        </w:rPr>
        <w:t>。</w:t>
      </w:r>
    </w:p>
    <w:p>
      <w:pPr>
        <w:pStyle w:val="4"/>
        <w:keepNext/>
        <w:keepLines/>
        <w:pageBreakBefore w:val="0"/>
        <w:widowControl/>
        <w:tabs>
          <w:tab w:val="left" w:pos="777"/>
          <w:tab w:val="left" w:pos="852"/>
        </w:tabs>
        <w:kinsoku/>
        <w:overflowPunct/>
        <w:autoSpaceDE/>
        <w:autoSpaceDN/>
        <w:bidi w:val="0"/>
        <w:adjustRightInd/>
        <w:spacing w:beforeAutospacing="0" w:after="0" w:afterAutospacing="0" w:line="360" w:lineRule="auto"/>
        <w:ind w:firstLine="482" w:firstLineChars="200"/>
        <w:textAlignment w:val="auto"/>
        <w:rPr>
          <w:rFonts w:ascii="宋体" w:hAnsi="宋体" w:cs="Arial"/>
          <w:sz w:val="24"/>
        </w:rPr>
      </w:pPr>
      <w:r>
        <w:rPr>
          <w:rFonts w:hint="eastAsia" w:ascii="宋体" w:hAnsi="宋体" w:cs="Arial"/>
          <w:sz w:val="24"/>
        </w:rPr>
        <w:t>六、参选文件的真实性</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参选单位提供的参选材料要求真实可靠，比选单位可对参选材料真实性进行核查，如有虚假，取消中标资格或者解除合同，并赔偿由此造成比选单位的损失。</w:t>
      </w:r>
    </w:p>
    <w:p>
      <w:pPr>
        <w:pStyle w:val="4"/>
        <w:keepNext/>
        <w:keepLines/>
        <w:pageBreakBefore w:val="0"/>
        <w:widowControl/>
        <w:kinsoku/>
        <w:overflowPunct/>
        <w:autoSpaceDE/>
        <w:autoSpaceDN/>
        <w:bidi w:val="0"/>
        <w:adjustRightInd/>
        <w:spacing w:beforeAutospacing="0" w:after="0" w:afterAutospacing="0" w:line="360" w:lineRule="auto"/>
        <w:ind w:firstLine="482" w:firstLineChars="200"/>
        <w:textAlignment w:val="auto"/>
        <w:rPr>
          <w:rFonts w:ascii="宋体" w:hAnsi="宋体" w:cs="Arial"/>
          <w:sz w:val="24"/>
        </w:rPr>
      </w:pPr>
      <w:bookmarkStart w:id="9" w:name="_Toc372538156"/>
      <w:r>
        <w:rPr>
          <w:rFonts w:hint="eastAsia" w:ascii="宋体" w:hAnsi="宋体" w:cs="Arial"/>
          <w:sz w:val="24"/>
        </w:rPr>
        <w:t>七、评审办法</w:t>
      </w:r>
      <w:bookmarkEnd w:id="9"/>
    </w:p>
    <w:p>
      <w:pPr>
        <w:keepNext/>
        <w:keepLines/>
        <w:pageBreakBefore w:val="0"/>
        <w:widowControl/>
        <w:kinsoku/>
        <w:overflowPunct/>
        <w:autoSpaceDE/>
        <w:autoSpaceDN/>
        <w:bidi w:val="0"/>
        <w:adjustRightInd/>
        <w:snapToGrid w:val="0"/>
        <w:spacing w:beforeAutospacing="0" w:after="0" w:afterAutospacing="0" w:line="360" w:lineRule="auto"/>
        <w:ind w:left="480"/>
        <w:textAlignment w:val="auto"/>
        <w:rPr>
          <w:rFonts w:ascii="宋体" w:hAnsi="宋体" w:cs="Arial"/>
          <w:sz w:val="24"/>
        </w:rPr>
      </w:pPr>
      <w:r>
        <w:rPr>
          <w:rFonts w:ascii="宋体" w:hAnsi="宋体" w:cs="Arial"/>
          <w:sz w:val="24"/>
        </w:rPr>
        <w:t>1.</w:t>
      </w:r>
      <w:r>
        <w:rPr>
          <w:rFonts w:hint="eastAsia" w:ascii="宋体" w:hAnsi="宋体" w:cs="Arial"/>
          <w:sz w:val="24"/>
        </w:rPr>
        <w:t>比选依据</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比选小组以本比选文件为依据，除非特别标注，只根据参选文件本身的内容来判定参选文件的响应性，而不需要寻求外部的证据。</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无效参选</w:t>
      </w:r>
    </w:p>
    <w:p>
      <w:pPr>
        <w:keepNext/>
        <w:keepLines/>
        <w:pageBreakBefore w:val="0"/>
        <w:widowControl/>
        <w:kinsoku/>
        <w:overflowPunct/>
        <w:autoSpaceDE/>
        <w:autoSpaceDN/>
        <w:bidi w:val="0"/>
        <w:adjustRightInd/>
        <w:snapToGrid w:val="0"/>
        <w:spacing w:beforeAutospacing="0" w:after="0" w:afterAutospacing="0" w:line="360" w:lineRule="auto"/>
        <w:ind w:firstLine="482" w:firstLineChars="200"/>
        <w:textAlignment w:val="auto"/>
        <w:rPr>
          <w:rFonts w:ascii="宋体" w:hAnsi="宋体" w:cs="Arial"/>
          <w:b/>
          <w:bCs/>
          <w:sz w:val="24"/>
        </w:rPr>
      </w:pPr>
      <w:r>
        <w:rPr>
          <w:rFonts w:hint="eastAsia" w:ascii="宋体" w:hAnsi="宋体" w:cs="Arial"/>
          <w:b/>
          <w:bCs/>
          <w:sz w:val="24"/>
        </w:rPr>
        <w:t>有下列情况之一者，为无效参选（请仔细阅读）：</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color w:val="auto"/>
          <w:sz w:val="24"/>
        </w:rPr>
      </w:pPr>
      <w:r>
        <w:rPr>
          <w:rFonts w:hint="eastAsia" w:ascii="宋体" w:hAnsi="宋体" w:cs="Arial"/>
          <w:color w:val="auto"/>
          <w:sz w:val="24"/>
        </w:rPr>
        <w:t>(1)参选文件缺少前述“五”中“（一）”所列要件或者参选要件达不到本比选文件要求的；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(2)</w:t>
      </w:r>
      <w:r>
        <w:rPr>
          <w:rFonts w:hint="eastAsia" w:asciiTheme="minorEastAsia" w:hAnsiTheme="minorEastAsia" w:cstheme="minorEastAsia"/>
          <w:sz w:val="24"/>
        </w:rPr>
        <w:t>营业执照等复印件未加盖</w:t>
      </w:r>
      <w:r>
        <w:rPr>
          <w:rFonts w:hint="eastAsia" w:ascii="宋体" w:hAnsi="宋体" w:cs="Arial"/>
          <w:sz w:val="24"/>
        </w:rPr>
        <w:t>参选</w:t>
      </w:r>
      <w:r>
        <w:rPr>
          <w:rFonts w:hint="eastAsia" w:asciiTheme="minorEastAsia" w:hAnsiTheme="minorEastAsia" w:cstheme="minorEastAsia"/>
          <w:sz w:val="24"/>
        </w:rPr>
        <w:t>单位公章或骑缝章的；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(3)参选文件未按照本比选文件第五篇参选文件格式中所规定签字、盖章的；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(4)营业执照经营范围或者法人证书服务范围与本比选文件要求不符合或不在有效期内的；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(5)参选文件未有比选时间或者比选时间与本比选文件发出时间和截止时间冲突的；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(6)参选文件如有更改，在更改处未加盖公章的；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hint="eastAsia" w:ascii="宋体" w:hAnsi="宋体" w:cs="Arial"/>
          <w:sz w:val="24"/>
        </w:rPr>
      </w:pPr>
      <w:r>
        <w:rPr>
          <w:rFonts w:hint="eastAsia" w:ascii="宋体" w:hAnsi="宋体" w:cs="Arial"/>
          <w:sz w:val="24"/>
        </w:rPr>
        <w:t>(7)参选文件内容不完全满足本比选文件的要求的；</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hint="eastAsia" w:ascii="宋体" w:hAnsi="宋体" w:eastAsia="宋体" w:cs="Arial"/>
          <w:b/>
          <w:kern w:val="2"/>
          <w:sz w:val="24"/>
          <w:szCs w:val="24"/>
          <w:lang w:val="en-US" w:eastAsia="zh-CN" w:bidi="ar-SA"/>
        </w:rPr>
      </w:pPr>
      <w:r>
        <w:rPr>
          <w:rFonts w:hint="eastAsia" w:ascii="宋体" w:hAnsi="宋体" w:eastAsia="宋体" w:cs="Arial"/>
          <w:b/>
          <w:kern w:val="2"/>
          <w:sz w:val="24"/>
          <w:szCs w:val="24"/>
          <w:lang w:val="en-US" w:eastAsia="zh-CN" w:bidi="ar-SA"/>
        </w:rPr>
        <w:t>八、比选分数设置</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89"/>
        <w:gridCol w:w="687"/>
        <w:gridCol w:w="442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color w:val="auto"/>
                <w:sz w:val="24"/>
                <w:szCs w:val="24"/>
                <w:highlight w:val="none"/>
              </w:rPr>
              <w:t>序号</w:t>
            </w:r>
          </w:p>
        </w:tc>
        <w:tc>
          <w:tcPr>
            <w:tcW w:w="1189"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color w:val="auto"/>
                <w:sz w:val="24"/>
                <w:szCs w:val="24"/>
                <w:highlight w:val="none"/>
              </w:rPr>
              <w:t>评分因素及权重</w:t>
            </w:r>
          </w:p>
        </w:tc>
        <w:tc>
          <w:tcPr>
            <w:tcW w:w="687"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color w:val="auto"/>
                <w:sz w:val="24"/>
                <w:szCs w:val="24"/>
                <w:highlight w:val="none"/>
              </w:rPr>
              <w:t>分值</w:t>
            </w:r>
          </w:p>
        </w:tc>
        <w:tc>
          <w:tcPr>
            <w:tcW w:w="4422"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color w:val="auto"/>
                <w:sz w:val="24"/>
                <w:szCs w:val="24"/>
                <w:highlight w:val="none"/>
              </w:rPr>
              <w:t>评分标准</w:t>
            </w:r>
          </w:p>
        </w:tc>
        <w:tc>
          <w:tcPr>
            <w:tcW w:w="1705"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restart"/>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color w:val="auto"/>
                <w:sz w:val="24"/>
                <w:szCs w:val="24"/>
                <w:highlight w:val="none"/>
              </w:rPr>
            </w:pPr>
            <w:r>
              <w:rPr>
                <w:rFonts w:hint="eastAsia" w:ascii="宋体" w:hAnsi="宋体" w:cs="Arial"/>
                <w:b w:val="0"/>
                <w:bCs/>
                <w:color w:val="auto"/>
                <w:sz w:val="24"/>
                <w:szCs w:val="24"/>
                <w:highlight w:val="none"/>
              </w:rPr>
              <w:t>1</w:t>
            </w:r>
          </w:p>
        </w:tc>
        <w:tc>
          <w:tcPr>
            <w:tcW w:w="1189" w:type="dxa"/>
            <w:vMerge w:val="restart"/>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服务部分</w:t>
            </w:r>
          </w:p>
          <w:p>
            <w:pPr>
              <w:keepNext/>
              <w:keepLines/>
              <w:pageBreakBefore w:val="0"/>
              <w:widowControl/>
              <w:kinsoku/>
              <w:overflowPunct/>
              <w:autoSpaceDE/>
              <w:autoSpaceDN/>
              <w:bidi w:val="0"/>
              <w:adjustRightInd/>
              <w:spacing w:beforeAutospacing="0" w:after="0" w:afterAutospacing="0"/>
              <w:jc w:val="center"/>
              <w:textAlignment w:val="auto"/>
              <w:rPr>
                <w:color w:val="auto"/>
                <w:sz w:val="24"/>
                <w:szCs w:val="24"/>
                <w:highlight w:val="none"/>
              </w:rPr>
            </w:pPr>
            <w:r>
              <w:rPr>
                <w:rFonts w:hint="eastAsia" w:ascii="宋体" w:hAnsi="宋体" w:cs="Arial"/>
                <w:bCs/>
                <w:color w:val="auto"/>
                <w:sz w:val="24"/>
                <w:szCs w:val="24"/>
                <w:highlight w:val="none"/>
              </w:rPr>
              <w:t>（80%）</w:t>
            </w: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20</w:t>
            </w:r>
          </w:p>
        </w:tc>
        <w:tc>
          <w:tcPr>
            <w:tcW w:w="4422" w:type="dxa"/>
            <w:vAlign w:val="center"/>
          </w:tcPr>
          <w:p>
            <w:pPr>
              <w:keepNext/>
              <w:keepLines/>
              <w:pageBreakBefore w:val="0"/>
              <w:widowControl/>
              <w:kinsoku/>
              <w:overflowPunct/>
              <w:autoSpaceDE/>
              <w:autoSpaceDN/>
              <w:bidi w:val="0"/>
              <w:adjustRightInd/>
              <w:spacing w:beforeAutospacing="0" w:after="0" w:afterAutospacing="0"/>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内容方案：</w:t>
            </w:r>
            <w:r>
              <w:rPr>
                <w:rFonts w:hint="eastAsia" w:ascii="宋体" w:hAnsi="宋体" w:eastAsia="宋体" w:cs="宋体"/>
                <w:color w:val="auto"/>
                <w:sz w:val="24"/>
                <w:szCs w:val="24"/>
                <w:highlight w:val="none"/>
              </w:rPr>
              <w:t>对</w:t>
            </w:r>
            <w:r>
              <w:rPr>
                <w:rFonts w:hint="eastAsia"/>
                <w:color w:val="auto"/>
                <w:sz w:val="24"/>
                <w:szCs w:val="24"/>
                <w:highlight w:val="none"/>
              </w:rPr>
              <w:t>参选单位</w:t>
            </w:r>
            <w:r>
              <w:rPr>
                <w:rFonts w:hint="eastAsia" w:ascii="宋体" w:hAnsi="宋体" w:eastAsia="宋体" w:cs="宋体"/>
                <w:color w:val="auto"/>
                <w:kern w:val="0"/>
                <w:sz w:val="24"/>
                <w:szCs w:val="24"/>
                <w:highlight w:val="none"/>
              </w:rPr>
              <w:t>提供的大纲方案进行评比，评审标准包括：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大纲内外方文物清单的合理性和可行性；</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大纲内中方文物清单的合理性和可行性；</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大纲内容的专业性与完整度；</w:t>
            </w:r>
          </w:p>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rPr>
              <w:t>20</w:t>
            </w:r>
            <w:r>
              <w:rPr>
                <w:rFonts w:hint="eastAsia" w:ascii="宋体" w:hAnsi="宋体" w:eastAsia="宋体" w:cs="宋体"/>
                <w:color w:val="auto"/>
                <w:sz w:val="24"/>
                <w:szCs w:val="24"/>
                <w:highlight w:val="none"/>
              </w:rPr>
              <w:t>分（优得</w:t>
            </w:r>
            <w:r>
              <w:rPr>
                <w:rFonts w:hint="eastAsia" w:ascii="宋体" w:hAnsi="宋体" w:cs="宋体"/>
                <w:color w:val="auto"/>
                <w:sz w:val="24"/>
                <w:szCs w:val="24"/>
                <w:highlight w:val="none"/>
              </w:rPr>
              <w:t>20</w:t>
            </w:r>
            <w:r>
              <w:rPr>
                <w:rFonts w:hint="eastAsia" w:ascii="宋体" w:hAnsi="宋体" w:eastAsia="宋体" w:cs="宋体"/>
                <w:color w:val="auto"/>
                <w:sz w:val="24"/>
                <w:szCs w:val="24"/>
                <w:highlight w:val="none"/>
              </w:rPr>
              <w:t>分，良得14分，一般得8分，未提供得0分）</w:t>
            </w:r>
          </w:p>
        </w:tc>
        <w:tc>
          <w:tcPr>
            <w:tcW w:w="1705" w:type="dxa"/>
            <w:vMerge w:val="restart"/>
          </w:tcPr>
          <w:p>
            <w:pPr>
              <w:pStyle w:val="4"/>
              <w:keepNext/>
              <w:keepLines/>
              <w:pageBreakBefore w:val="0"/>
              <w:widowControl/>
              <w:kinsoku/>
              <w:overflowPunct/>
              <w:autoSpaceDE/>
              <w:autoSpaceDN/>
              <w:bidi w:val="0"/>
              <w:adjustRightInd/>
              <w:spacing w:beforeAutospacing="0" w:after="0" w:afterAutospacing="0" w:line="240" w:lineRule="auto"/>
              <w:textAlignment w:val="auto"/>
              <w:rPr>
                <w:rFonts w:ascii="宋体" w:hAnsi="宋体" w:cs="宋体"/>
                <w:b w:val="0"/>
                <w:color w:val="auto"/>
                <w:sz w:val="24"/>
                <w:szCs w:val="24"/>
                <w:highlight w:val="none"/>
              </w:rPr>
            </w:pPr>
            <w:r>
              <w:rPr>
                <w:rFonts w:hint="eastAsia" w:ascii="宋体" w:hAnsi="宋体" w:cs="宋体"/>
                <w:b w:val="0"/>
                <w:color w:val="auto"/>
                <w:sz w:val="24"/>
                <w:szCs w:val="24"/>
                <w:highlight w:val="none"/>
              </w:rPr>
              <w:t>提供书面方案并加盖供应商鲜章，格式自拟</w:t>
            </w:r>
          </w:p>
          <w:p>
            <w:pPr>
              <w:keepNext/>
              <w:keepLines/>
              <w:pageBreakBefore w:val="0"/>
              <w:widowControl/>
              <w:kinsoku/>
              <w:overflowPunct/>
              <w:autoSpaceDE/>
              <w:autoSpaceDN/>
              <w:bidi w:val="0"/>
              <w:adjustRightInd/>
              <w:spacing w:beforeAutospacing="0" w:after="0" w:afterAutospacing="0"/>
              <w:textAlignment w:val="auto"/>
              <w:rPr>
                <w:color w:val="auto"/>
                <w:sz w:val="24"/>
                <w:szCs w:val="24"/>
                <w:highlight w:val="none"/>
              </w:rPr>
            </w:pPr>
          </w:p>
          <w:p>
            <w:pPr>
              <w:pStyle w:val="4"/>
              <w:keepNext/>
              <w:keepLines/>
              <w:pageBreakBefore w:val="0"/>
              <w:widowControl/>
              <w:kinsoku/>
              <w:overflowPunct/>
              <w:autoSpaceDE/>
              <w:autoSpaceDN/>
              <w:bidi w:val="0"/>
              <w:adjustRightInd/>
              <w:spacing w:beforeAutospacing="0" w:after="0" w:afterAutospacing="0" w:line="240" w:lineRule="auto"/>
              <w:textAlignment w:val="auto"/>
              <w:rPr>
                <w:rFonts w:ascii="宋体" w:hAnsi="宋体" w:cs="宋体"/>
                <w:b w:val="0"/>
                <w:color w:val="auto"/>
                <w:sz w:val="24"/>
                <w:szCs w:val="24"/>
                <w:highlight w:val="none"/>
              </w:rPr>
            </w:pPr>
            <w:r>
              <w:rPr>
                <w:rFonts w:hint="eastAsia" w:ascii="宋体" w:hAnsi="宋体" w:cs="宋体"/>
                <w:b w:val="0"/>
                <w:color w:val="auto"/>
                <w:sz w:val="24"/>
                <w:szCs w:val="24"/>
                <w:highlight w:val="none"/>
              </w:rPr>
              <w:t>优标准：内容完整，科学合理，可操作性强，符合项目实际情况；</w:t>
            </w:r>
          </w:p>
          <w:p>
            <w:pPr>
              <w:keepNext/>
              <w:keepLines/>
              <w:pageBreakBefore w:val="0"/>
              <w:widowControl/>
              <w:kinsoku/>
              <w:overflowPunct/>
              <w:autoSpaceDE/>
              <w:autoSpaceDN/>
              <w:bidi w:val="0"/>
              <w:adjustRightInd/>
              <w:spacing w:beforeAutospacing="0" w:after="0" w:afterAutospacing="0"/>
              <w:textAlignment w:val="auto"/>
              <w:rPr>
                <w:color w:val="auto"/>
                <w:sz w:val="24"/>
                <w:szCs w:val="24"/>
                <w:highlight w:val="none"/>
              </w:rPr>
            </w:pPr>
          </w:p>
          <w:p>
            <w:pPr>
              <w:pStyle w:val="4"/>
              <w:keepNext/>
              <w:keepLines/>
              <w:pageBreakBefore w:val="0"/>
              <w:widowControl/>
              <w:kinsoku/>
              <w:overflowPunct/>
              <w:autoSpaceDE/>
              <w:autoSpaceDN/>
              <w:bidi w:val="0"/>
              <w:adjustRightInd/>
              <w:spacing w:beforeAutospacing="0" w:after="0" w:afterAutospacing="0" w:line="240" w:lineRule="auto"/>
              <w:textAlignment w:val="auto"/>
              <w:rPr>
                <w:rFonts w:ascii="宋体" w:hAnsi="宋体" w:cs="宋体"/>
                <w:b w:val="0"/>
                <w:color w:val="auto"/>
                <w:sz w:val="24"/>
                <w:szCs w:val="24"/>
                <w:highlight w:val="none"/>
              </w:rPr>
            </w:pPr>
            <w:r>
              <w:rPr>
                <w:rFonts w:hint="eastAsia" w:ascii="宋体" w:hAnsi="宋体" w:cs="宋体"/>
                <w:b w:val="0"/>
                <w:color w:val="auto"/>
                <w:sz w:val="24"/>
                <w:szCs w:val="24"/>
                <w:highlight w:val="none"/>
              </w:rPr>
              <w:t>良标准：内容较完整，较科学合理，可操作性较强，较符合项目实际情况；</w:t>
            </w:r>
          </w:p>
          <w:p>
            <w:pPr>
              <w:keepNext/>
              <w:keepLines/>
              <w:pageBreakBefore w:val="0"/>
              <w:widowControl/>
              <w:kinsoku/>
              <w:overflowPunct/>
              <w:autoSpaceDE/>
              <w:autoSpaceDN/>
              <w:bidi w:val="0"/>
              <w:adjustRightInd/>
              <w:spacing w:beforeAutospacing="0" w:after="0" w:afterAutospacing="0"/>
              <w:textAlignment w:val="auto"/>
              <w:rPr>
                <w:color w:val="auto"/>
                <w:sz w:val="24"/>
                <w:szCs w:val="24"/>
                <w:highlight w:val="none"/>
              </w:rPr>
            </w:pPr>
          </w:p>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宋体"/>
                <w:b w:val="0"/>
                <w:color w:val="auto"/>
                <w:sz w:val="24"/>
                <w:szCs w:val="24"/>
                <w:highlight w:val="none"/>
              </w:rPr>
            </w:pPr>
            <w:r>
              <w:rPr>
                <w:rFonts w:hint="eastAsia" w:ascii="宋体" w:hAnsi="宋体" w:cs="宋体"/>
                <w:b w:val="0"/>
                <w:color w:val="auto"/>
                <w:sz w:val="24"/>
                <w:szCs w:val="24"/>
                <w:highlight w:val="none"/>
              </w:rPr>
              <w:t>一般标准：内容基本完整，基本科学合理，可操作性一般，基本符合项目实际情况。</w:t>
            </w:r>
          </w:p>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r>
              <w:rPr>
                <w:rFonts w:hint="eastAsia" w:ascii="宋体" w:hAnsi="宋体" w:cs="宋体"/>
                <w:b w:val="0"/>
                <w:bCs/>
                <w:color w:val="auto"/>
                <w:sz w:val="24"/>
                <w:szCs w:val="24"/>
                <w:highlight w:val="none"/>
              </w:rPr>
              <w:t>根据采购服务要求为标准，对各</w:t>
            </w:r>
            <w:r>
              <w:rPr>
                <w:rFonts w:hint="eastAsia"/>
                <w:b w:val="0"/>
                <w:bCs/>
                <w:color w:val="auto"/>
                <w:sz w:val="24"/>
                <w:szCs w:val="24"/>
                <w:highlight w:val="none"/>
              </w:rPr>
              <w:t>参选单位</w:t>
            </w:r>
            <w:r>
              <w:rPr>
                <w:rFonts w:hint="eastAsia" w:ascii="宋体" w:hAnsi="宋体" w:cs="宋体"/>
                <w:b w:val="0"/>
                <w:bCs/>
                <w:color w:val="auto"/>
                <w:sz w:val="24"/>
                <w:szCs w:val="24"/>
                <w:highlight w:val="none"/>
              </w:rPr>
              <w:t>的方案进行横向比较评分。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rPr>
              <w:t>20</w:t>
            </w:r>
          </w:p>
        </w:tc>
        <w:tc>
          <w:tcPr>
            <w:tcW w:w="4422" w:type="dxa"/>
            <w:vAlign w:val="center"/>
          </w:tcPr>
          <w:p>
            <w:pPr>
              <w:keepNext/>
              <w:keepLines/>
              <w:pageBreakBefore w:val="0"/>
              <w:widowControl/>
              <w:kinsoku/>
              <w:overflowPunct/>
              <w:autoSpaceDE/>
              <w:autoSpaceDN/>
              <w:bidi w:val="0"/>
              <w:adjustRightInd/>
              <w:spacing w:beforeAutospacing="0" w:after="0" w:afterAutospacing="0"/>
              <w:textAlignment w:val="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设计方案：</w:t>
            </w:r>
            <w:r>
              <w:rPr>
                <w:rFonts w:hint="eastAsia" w:ascii="宋体" w:hAnsi="宋体" w:eastAsia="宋体" w:cs="宋体"/>
                <w:color w:val="auto"/>
                <w:sz w:val="24"/>
                <w:szCs w:val="24"/>
                <w:highlight w:val="none"/>
              </w:rPr>
              <w:t>对</w:t>
            </w:r>
            <w:r>
              <w:rPr>
                <w:rFonts w:hint="eastAsia"/>
                <w:color w:val="auto"/>
                <w:sz w:val="24"/>
                <w:szCs w:val="24"/>
                <w:highlight w:val="none"/>
              </w:rPr>
              <w:t>参选单位</w:t>
            </w:r>
            <w:r>
              <w:rPr>
                <w:rFonts w:hint="eastAsia" w:ascii="宋体" w:hAnsi="宋体" w:eastAsia="宋体" w:cs="宋体"/>
                <w:color w:val="auto"/>
                <w:kern w:val="0"/>
                <w:sz w:val="24"/>
                <w:szCs w:val="24"/>
                <w:highlight w:val="none"/>
              </w:rPr>
              <w:t>提供的设计方案进行评比，评审标准包括：</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设计定位的合理性，设计方案与文本内容的匹配性；</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根据文本大纲进行空间布局设计、平面设计的合理性及安全性；</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方案中包括平面布局图、人流动线图、图文设计排版图、氛围营造示意图等；</w:t>
            </w:r>
          </w:p>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rPr>
              <w:t>20</w:t>
            </w:r>
            <w:r>
              <w:rPr>
                <w:rFonts w:hint="eastAsia" w:ascii="宋体" w:hAnsi="宋体" w:eastAsia="宋体" w:cs="宋体"/>
                <w:color w:val="auto"/>
                <w:sz w:val="24"/>
                <w:szCs w:val="24"/>
                <w:highlight w:val="none"/>
              </w:rPr>
              <w:t>分（优得</w:t>
            </w:r>
            <w:r>
              <w:rPr>
                <w:rFonts w:hint="eastAsia" w:ascii="宋体" w:hAnsi="宋体" w:cs="宋体"/>
                <w:color w:val="auto"/>
                <w:sz w:val="24"/>
                <w:szCs w:val="24"/>
                <w:highlight w:val="none"/>
              </w:rPr>
              <w:t>20</w:t>
            </w:r>
            <w:r>
              <w:rPr>
                <w:rFonts w:hint="eastAsia" w:ascii="宋体" w:hAnsi="宋体" w:eastAsia="宋体" w:cs="宋体"/>
                <w:color w:val="auto"/>
                <w:sz w:val="24"/>
                <w:szCs w:val="24"/>
                <w:highlight w:val="none"/>
              </w:rPr>
              <w:t>分，良得14分，一般得8分，未提供得0分）</w:t>
            </w:r>
          </w:p>
        </w:tc>
        <w:tc>
          <w:tcPr>
            <w:tcW w:w="1705"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4422" w:type="dxa"/>
            <w:vAlign w:val="center"/>
          </w:tcPr>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ascii="宋体" w:hAnsi="宋体" w:cs="宋体"/>
                <w:b/>
                <w:bCs/>
                <w:color w:val="auto"/>
                <w:sz w:val="24"/>
                <w:szCs w:val="24"/>
                <w:highlight w:val="none"/>
              </w:rPr>
              <w:t>运营</w:t>
            </w:r>
            <w:r>
              <w:rPr>
                <w:rFonts w:hint="eastAsia" w:ascii="宋体" w:hAnsi="宋体" w:eastAsia="宋体" w:cs="宋体"/>
                <w:b/>
                <w:bCs/>
                <w:color w:val="auto"/>
                <w:sz w:val="24"/>
                <w:szCs w:val="24"/>
                <w:highlight w:val="none"/>
              </w:rPr>
              <w:t>方案：</w:t>
            </w:r>
            <w:r>
              <w:rPr>
                <w:rFonts w:hint="eastAsia"/>
                <w:color w:val="auto"/>
                <w:sz w:val="24"/>
                <w:szCs w:val="24"/>
                <w:highlight w:val="none"/>
              </w:rPr>
              <w:t>参选单位</w:t>
            </w:r>
            <w:r>
              <w:rPr>
                <w:rFonts w:hint="eastAsia" w:ascii="宋体" w:hAnsi="宋体" w:eastAsia="宋体" w:cs="宋体"/>
                <w:color w:val="auto"/>
                <w:sz w:val="24"/>
                <w:szCs w:val="24"/>
                <w:highlight w:val="none"/>
              </w:rPr>
              <w:t>提供的项目</w:t>
            </w:r>
            <w:r>
              <w:rPr>
                <w:rFonts w:hint="eastAsia" w:ascii="宋体" w:hAnsi="宋体" w:cs="宋体"/>
                <w:color w:val="auto"/>
                <w:sz w:val="24"/>
                <w:szCs w:val="24"/>
                <w:highlight w:val="none"/>
              </w:rPr>
              <w:t>运营</w:t>
            </w:r>
            <w:r>
              <w:rPr>
                <w:rFonts w:hint="eastAsia" w:ascii="宋体" w:hAnsi="宋体" w:eastAsia="宋体" w:cs="宋体"/>
                <w:color w:val="auto"/>
                <w:sz w:val="24"/>
                <w:szCs w:val="24"/>
                <w:highlight w:val="none"/>
              </w:rPr>
              <w:t>方案完整性、合理性、可执行性应符合本项目实际需求。</w:t>
            </w:r>
          </w:p>
          <w:p>
            <w:pPr>
              <w:keepNext/>
              <w:keepLines/>
              <w:pageBreakBefore w:val="0"/>
              <w:widowControl/>
              <w:kinsoku/>
              <w:overflowPunct/>
              <w:autoSpaceDE/>
              <w:autoSpaceDN/>
              <w:bidi w:val="0"/>
              <w:adjustRightInd/>
              <w:spacing w:beforeAutospacing="0" w:after="0" w:afterAutospacing="0"/>
              <w:textAlignment w:val="auto"/>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满分</w:t>
            </w:r>
            <w:r>
              <w:rPr>
                <w:rFonts w:hint="eastAsia" w:ascii="宋体" w:hAnsi="宋体" w:cs="宋体"/>
                <w:color w:val="auto"/>
                <w:sz w:val="24"/>
                <w:szCs w:val="24"/>
                <w:highlight w:val="none"/>
              </w:rPr>
              <w:t>15</w:t>
            </w:r>
            <w:r>
              <w:rPr>
                <w:rFonts w:hint="eastAsia" w:ascii="宋体" w:hAnsi="宋体" w:eastAsia="宋体" w:cs="宋体"/>
                <w:color w:val="auto"/>
                <w:sz w:val="24"/>
                <w:szCs w:val="24"/>
                <w:highlight w:val="none"/>
              </w:rPr>
              <w:t>分（优得</w:t>
            </w:r>
            <w:r>
              <w:rPr>
                <w:rFonts w:hint="eastAsia" w:ascii="宋体" w:hAnsi="宋体" w:cs="宋体"/>
                <w:color w:val="auto"/>
                <w:sz w:val="24"/>
                <w:szCs w:val="24"/>
                <w:highlight w:val="none"/>
              </w:rPr>
              <w:t>15</w:t>
            </w:r>
            <w:r>
              <w:rPr>
                <w:rFonts w:hint="eastAsia" w:ascii="宋体" w:hAnsi="宋体" w:eastAsia="宋体" w:cs="宋体"/>
                <w:color w:val="auto"/>
                <w:sz w:val="24"/>
                <w:szCs w:val="24"/>
                <w:highlight w:val="none"/>
              </w:rPr>
              <w:t>分，良得</w:t>
            </w:r>
            <w:r>
              <w:rPr>
                <w:rFonts w:hint="eastAsia" w:ascii="宋体" w:hAnsi="宋体" w:cs="宋体"/>
                <w:color w:val="auto"/>
                <w:sz w:val="24"/>
                <w:szCs w:val="24"/>
                <w:highlight w:val="none"/>
              </w:rPr>
              <w:t>10</w:t>
            </w:r>
            <w:r>
              <w:rPr>
                <w:rFonts w:hint="eastAsia" w:ascii="宋体" w:hAnsi="宋体" w:eastAsia="宋体" w:cs="宋体"/>
                <w:color w:val="auto"/>
                <w:sz w:val="24"/>
                <w:szCs w:val="24"/>
                <w:highlight w:val="none"/>
              </w:rPr>
              <w:t>分，一般得</w:t>
            </w:r>
            <w:r>
              <w:rPr>
                <w:rFonts w:hint="eastAsia" w:ascii="宋体" w:hAnsi="宋体" w:cs="宋体"/>
                <w:color w:val="auto"/>
                <w:sz w:val="24"/>
                <w:szCs w:val="24"/>
                <w:highlight w:val="none"/>
              </w:rPr>
              <w:t>5</w:t>
            </w:r>
            <w:r>
              <w:rPr>
                <w:rFonts w:hint="eastAsia" w:ascii="宋体" w:hAnsi="宋体" w:eastAsia="宋体" w:cs="宋体"/>
                <w:color w:val="auto"/>
                <w:sz w:val="24"/>
                <w:szCs w:val="24"/>
                <w:highlight w:val="none"/>
              </w:rPr>
              <w:t>分，未提供得0分）</w:t>
            </w:r>
          </w:p>
        </w:tc>
        <w:tc>
          <w:tcPr>
            <w:tcW w:w="1705"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15</w:t>
            </w:r>
          </w:p>
        </w:tc>
        <w:tc>
          <w:tcPr>
            <w:tcW w:w="4422" w:type="dxa"/>
            <w:vAlign w:val="center"/>
          </w:tcPr>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cs="宋体"/>
                <w:color w:val="auto"/>
                <w:sz w:val="24"/>
                <w:szCs w:val="24"/>
                <w:highlight w:val="none"/>
              </w:rPr>
            </w:pPr>
            <w:r>
              <w:rPr>
                <w:rFonts w:hint="eastAsia" w:ascii="宋体" w:hAnsi="宋体" w:cs="宋体"/>
                <w:b/>
                <w:bCs/>
                <w:color w:val="auto"/>
                <w:sz w:val="24"/>
                <w:szCs w:val="24"/>
                <w:highlight w:val="none"/>
              </w:rPr>
              <w:t>项目管理机构、人员：</w:t>
            </w:r>
            <w:r>
              <w:rPr>
                <w:rFonts w:hint="eastAsia" w:ascii="宋体" w:hAnsi="宋体" w:cs="宋体"/>
                <w:color w:val="auto"/>
                <w:sz w:val="24"/>
                <w:szCs w:val="24"/>
                <w:highlight w:val="none"/>
              </w:rPr>
              <w:t>科学合理，满足本项目需求</w:t>
            </w:r>
          </w:p>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rPr>
              <w:t>满分15分（优得15分，良得10分，一般得5分，未提供得0分）</w:t>
            </w:r>
          </w:p>
        </w:tc>
        <w:tc>
          <w:tcPr>
            <w:tcW w:w="1705"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10</w:t>
            </w:r>
          </w:p>
        </w:tc>
        <w:tc>
          <w:tcPr>
            <w:tcW w:w="4422" w:type="dxa"/>
            <w:vAlign w:val="center"/>
          </w:tcPr>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工作进度安排</w:t>
            </w:r>
          </w:p>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color w:val="auto"/>
                <w:sz w:val="24"/>
                <w:szCs w:val="24"/>
                <w:highlight w:val="none"/>
              </w:rPr>
              <w:t>参选单位</w:t>
            </w:r>
            <w:r>
              <w:rPr>
                <w:rFonts w:hint="eastAsia" w:ascii="宋体" w:hAnsi="宋体" w:eastAsia="宋体" w:cs="宋体"/>
                <w:color w:val="auto"/>
                <w:sz w:val="24"/>
                <w:szCs w:val="24"/>
                <w:highlight w:val="none"/>
              </w:rPr>
              <w:t>编制本项目的工作进度安排，包括但不限于工作进度安排和工作进度保障措施。</w:t>
            </w:r>
          </w:p>
          <w:p>
            <w:pPr>
              <w:keepNext/>
              <w:keepLines/>
              <w:pageBreakBefore w:val="0"/>
              <w:widowControl/>
              <w:kinsoku/>
              <w:overflowPunct/>
              <w:autoSpaceDE/>
              <w:autoSpaceDN/>
              <w:bidi w:val="0"/>
              <w:adjustRightInd/>
              <w:spacing w:beforeAutospacing="0" w:after="0" w:afterAutospacing="0" w:line="240" w:lineRule="atLeas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满分10分（优得10分，良得7分，一般得3分，未提供得0分）</w:t>
            </w:r>
          </w:p>
        </w:tc>
        <w:tc>
          <w:tcPr>
            <w:tcW w:w="1705"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restart"/>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2</w:t>
            </w:r>
          </w:p>
        </w:tc>
        <w:tc>
          <w:tcPr>
            <w:tcW w:w="1189" w:type="dxa"/>
            <w:vMerge w:val="restart"/>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商务部分</w:t>
            </w:r>
          </w:p>
          <w:p>
            <w:pPr>
              <w:keepNext/>
              <w:keepLines/>
              <w:pageBreakBefore w:val="0"/>
              <w:widowControl/>
              <w:kinsoku/>
              <w:overflowPunct/>
              <w:autoSpaceDE/>
              <w:autoSpaceDN/>
              <w:bidi w:val="0"/>
              <w:adjustRightInd/>
              <w:spacing w:beforeAutospacing="0" w:after="0" w:afterAutospacing="0"/>
              <w:jc w:val="center"/>
              <w:textAlignment w:val="auto"/>
              <w:rPr>
                <w:color w:val="auto"/>
                <w:sz w:val="24"/>
                <w:szCs w:val="24"/>
                <w:highlight w:val="none"/>
              </w:rPr>
            </w:pPr>
            <w:r>
              <w:rPr>
                <w:rFonts w:hint="eastAsia" w:ascii="宋体" w:hAnsi="宋体" w:cs="Arial"/>
                <w:bCs/>
                <w:color w:val="auto"/>
                <w:sz w:val="24"/>
                <w:szCs w:val="24"/>
                <w:highlight w:val="none"/>
              </w:rPr>
              <w:t>（20%）</w:t>
            </w:r>
          </w:p>
        </w:tc>
        <w:tc>
          <w:tcPr>
            <w:tcW w:w="687" w:type="dxa"/>
            <w:vAlign w:val="center"/>
          </w:tcPr>
          <w:p>
            <w:pPr>
              <w:keepNext/>
              <w:keepLines/>
              <w:pageBreakBefore w:val="0"/>
              <w:widowControl/>
              <w:kinsoku/>
              <w:overflowPunct/>
              <w:autoSpaceDE/>
              <w:autoSpaceDN/>
              <w:bidi w:val="0"/>
              <w:adjustRightInd/>
              <w:spacing w:beforeAutospacing="0" w:after="0" w:afterAutospacing="0" w:line="240" w:lineRule="atLeast"/>
              <w:ind w:firstLine="28"/>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422" w:type="dxa"/>
            <w:vAlign w:val="center"/>
          </w:tcPr>
          <w:p>
            <w:pPr>
              <w:keepNext/>
              <w:keepLines/>
              <w:pageBreakBefore w:val="0"/>
              <w:widowControl/>
              <w:kinsoku/>
              <w:overflowPunct/>
              <w:autoSpaceDE/>
              <w:autoSpaceDN/>
              <w:bidi w:val="0"/>
              <w:adjustRightInd/>
              <w:spacing w:beforeAutospacing="0" w:after="0" w:afterAutospacing="0"/>
              <w:textAlignment w:val="auto"/>
              <w:rPr>
                <w:b/>
                <w:bCs/>
                <w:color w:val="auto"/>
                <w:sz w:val="24"/>
                <w:szCs w:val="24"/>
                <w:highlight w:val="none"/>
              </w:rPr>
            </w:pPr>
            <w:r>
              <w:rPr>
                <w:rFonts w:hint="eastAsia"/>
                <w:b/>
                <w:bCs/>
                <w:color w:val="auto"/>
                <w:sz w:val="24"/>
                <w:szCs w:val="24"/>
                <w:highlight w:val="none"/>
              </w:rPr>
              <w:t>注册资金</w:t>
            </w:r>
          </w:p>
          <w:p>
            <w:pPr>
              <w:keepNext/>
              <w:keepLines/>
              <w:pageBreakBefore w:val="0"/>
              <w:widowControl/>
              <w:kinsoku/>
              <w:overflowPunct/>
              <w:autoSpaceDE/>
              <w:autoSpaceDN/>
              <w:bidi w:val="0"/>
              <w:adjustRightInd/>
              <w:spacing w:beforeAutospacing="0" w:after="0" w:afterAutospacing="0"/>
              <w:textAlignment w:val="auto"/>
              <w:rPr>
                <w:rFonts w:ascii="宋体" w:hAnsi="宋体" w:eastAsia="宋体" w:cs="宋体"/>
                <w:b/>
                <w:bCs/>
                <w:color w:val="auto"/>
                <w:sz w:val="24"/>
                <w:szCs w:val="24"/>
                <w:highlight w:val="none"/>
              </w:rPr>
            </w:pPr>
            <w:r>
              <w:rPr>
                <w:rFonts w:hint="eastAsia"/>
                <w:color w:val="auto"/>
                <w:sz w:val="24"/>
                <w:szCs w:val="24"/>
                <w:highlight w:val="none"/>
              </w:rPr>
              <w:t>参选单位注册资金在1000万元人民币及以上的，得3分。注册资金低于1000万元人民币不得分。</w:t>
            </w:r>
          </w:p>
        </w:tc>
        <w:tc>
          <w:tcPr>
            <w:tcW w:w="1705" w:type="dxa"/>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参选单位提供营业执照复印件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2</w:t>
            </w:r>
          </w:p>
        </w:tc>
        <w:tc>
          <w:tcPr>
            <w:tcW w:w="4422" w:type="dxa"/>
            <w:tcBorders>
              <w:bottom w:val="single" w:color="auto" w:sz="4" w:space="0"/>
            </w:tcBorders>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r>
              <w:rPr>
                <w:rFonts w:hint="eastAsia" w:ascii="宋体" w:hAnsi="宋体" w:cs="Arial"/>
                <w:color w:val="auto"/>
                <w:sz w:val="24"/>
                <w:szCs w:val="24"/>
                <w:highlight w:val="none"/>
              </w:rPr>
              <w:t>项目负责人</w:t>
            </w:r>
          </w:p>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参选单位拟派的项目负责人之一具有中级（含）以上美术师职称，得2分，未提供不得分。</w:t>
            </w:r>
          </w:p>
        </w:tc>
        <w:tc>
          <w:tcPr>
            <w:tcW w:w="1705" w:type="dxa"/>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val="0"/>
                <w:bCs/>
                <w:color w:val="auto"/>
                <w:sz w:val="24"/>
                <w:szCs w:val="24"/>
                <w:highlight w:val="none"/>
              </w:rPr>
            </w:pPr>
            <w:r>
              <w:rPr>
                <w:rFonts w:hint="eastAsia"/>
                <w:b w:val="0"/>
                <w:bCs/>
                <w:color w:val="auto"/>
                <w:sz w:val="24"/>
                <w:szCs w:val="24"/>
                <w:highlight w:val="none"/>
              </w:rPr>
              <w:t>参选单位提供近半年为其缴纳的任意一月社保的社保证明，并加盖参选单位公章。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1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1189" w:type="dxa"/>
            <w:vMerge w:val="continue"/>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p>
        </w:tc>
        <w:tc>
          <w:tcPr>
            <w:tcW w:w="687" w:type="dxa"/>
            <w:vAlign w:val="center"/>
          </w:tcPr>
          <w:p>
            <w:pPr>
              <w:pStyle w:val="4"/>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15</w:t>
            </w:r>
          </w:p>
        </w:tc>
        <w:tc>
          <w:tcPr>
            <w:tcW w:w="4422" w:type="dxa"/>
            <w:tcBorders>
              <w:bottom w:val="single" w:color="auto" w:sz="4" w:space="0"/>
            </w:tcBorders>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color w:val="auto"/>
                <w:sz w:val="24"/>
                <w:szCs w:val="24"/>
                <w:highlight w:val="none"/>
              </w:rPr>
            </w:pPr>
            <w:r>
              <w:rPr>
                <w:rFonts w:hint="eastAsia" w:ascii="宋体" w:hAnsi="宋体" w:cs="Arial"/>
                <w:color w:val="auto"/>
                <w:sz w:val="24"/>
                <w:szCs w:val="24"/>
                <w:highlight w:val="none"/>
              </w:rPr>
              <w:t>展览业绩</w:t>
            </w:r>
          </w:p>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val="0"/>
                <w:bCs/>
                <w:color w:val="auto"/>
                <w:sz w:val="24"/>
                <w:szCs w:val="24"/>
                <w:highlight w:val="none"/>
              </w:rPr>
            </w:pPr>
            <w:r>
              <w:rPr>
                <w:rFonts w:hint="eastAsia" w:ascii="宋体" w:hAnsi="宋体" w:cs="Arial"/>
                <w:b w:val="0"/>
                <w:bCs/>
                <w:color w:val="auto"/>
                <w:sz w:val="24"/>
                <w:szCs w:val="24"/>
                <w:highlight w:val="none"/>
              </w:rPr>
              <w:t>2021年1月1日至今（以签订合同时间为准），参选单位承担过引进境外展览并在省级博物馆成功落地的，每提供1个得3分，最高得15分。</w:t>
            </w:r>
          </w:p>
        </w:tc>
        <w:tc>
          <w:tcPr>
            <w:tcW w:w="1705" w:type="dxa"/>
          </w:tcPr>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val="0"/>
                <w:bCs/>
                <w:color w:val="auto"/>
                <w:sz w:val="24"/>
                <w:szCs w:val="24"/>
                <w:highlight w:val="none"/>
              </w:rPr>
            </w:pPr>
            <w:r>
              <w:rPr>
                <w:rFonts w:hint="eastAsia"/>
                <w:b w:val="0"/>
                <w:bCs/>
                <w:color w:val="auto"/>
                <w:sz w:val="24"/>
                <w:szCs w:val="24"/>
                <w:highlight w:val="none"/>
              </w:rPr>
              <w:t>提供合同关键页复印件加盖参选单位公章。</w:t>
            </w:r>
          </w:p>
        </w:tc>
      </w:tr>
    </w:tbl>
    <w:p>
      <w:pPr>
        <w:pStyle w:val="2"/>
        <w:rPr>
          <w:rFonts w:hint="eastAsia"/>
          <w:lang w:val="en-US" w:eastAsia="zh-CN"/>
        </w:rPr>
      </w:pPr>
    </w:p>
    <w:p>
      <w:pPr>
        <w:pStyle w:val="4"/>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sz w:val="24"/>
        </w:rPr>
      </w:pPr>
      <w:r>
        <w:rPr>
          <w:rFonts w:hint="eastAsia" w:ascii="宋体" w:hAnsi="宋体" w:cs="Arial"/>
          <w:sz w:val="24"/>
        </w:rPr>
        <w:t>九、比选候选人名单</w:t>
      </w:r>
    </w:p>
    <w:p>
      <w:pPr>
        <w:keepNext/>
        <w:keepLines/>
        <w:pageBreakBefore w:val="0"/>
        <w:widowControl/>
        <w:kinsoku/>
        <w:overflowPunct/>
        <w:autoSpaceDE/>
        <w:autoSpaceDN/>
        <w:bidi w:val="0"/>
        <w:adjustRightInd/>
        <w:snapToGrid w:val="0"/>
        <w:spacing w:beforeAutospacing="0" w:after="0" w:afterAutospacing="0" w:line="480" w:lineRule="exact"/>
        <w:ind w:firstLine="480" w:firstLineChars="200"/>
        <w:textAlignment w:val="auto"/>
        <w:rPr>
          <w:rFonts w:ascii="宋体" w:hAnsi="宋体" w:cs="Arial"/>
          <w:color w:val="FF0000"/>
          <w:sz w:val="24"/>
        </w:rPr>
      </w:pPr>
      <w:r>
        <w:rPr>
          <w:rFonts w:hint="eastAsia" w:asciiTheme="minorEastAsia" w:hAnsiTheme="minorEastAsia" w:cstheme="minorEastAsia"/>
          <w:color w:val="auto"/>
          <w:sz w:val="24"/>
        </w:rPr>
        <w:t>3家</w:t>
      </w:r>
      <w:r>
        <w:rPr>
          <w:rFonts w:hint="eastAsia" w:asciiTheme="minorEastAsia" w:hAnsiTheme="minorEastAsia" w:cstheme="minorEastAsia"/>
          <w:color w:val="000000" w:themeColor="text1"/>
          <w:sz w:val="24"/>
          <w14:textFill>
            <w14:solidFill>
              <w14:schemeClr w14:val="tx1"/>
            </w14:solidFill>
          </w14:textFill>
        </w:rPr>
        <w:t>及以上有效参选单位，比选小组按综合评分法提出候选人名单，候选人名单按评审后总分由高到低顺序排列</w:t>
      </w:r>
      <w:r>
        <w:rPr>
          <w:rFonts w:hint="eastAsia" w:asciiTheme="minorEastAsia" w:hAnsiTheme="minorEastAsia" w:cstheme="minorEastAsia"/>
          <w:color w:val="000000" w:themeColor="text1"/>
          <w:sz w:val="24"/>
          <w:highlight w:val="none"/>
          <w14:textFill>
            <w14:solidFill>
              <w14:schemeClr w14:val="tx1"/>
            </w14:solidFill>
          </w14:textFill>
        </w:rPr>
        <w:t>，取前3名</w:t>
      </w:r>
      <w:r>
        <w:rPr>
          <w:rFonts w:hint="eastAsia" w:asciiTheme="minorEastAsia" w:hAnsiTheme="minorEastAsia" w:cstheme="minorEastAsia"/>
          <w:color w:val="000000" w:themeColor="text1"/>
          <w:sz w:val="24"/>
          <w14:textFill>
            <w14:solidFill>
              <w14:schemeClr w14:val="tx1"/>
            </w14:solidFill>
          </w14:textFill>
        </w:rPr>
        <w:t>。总分相同的</w:t>
      </w:r>
      <w:r>
        <w:rPr>
          <w:rFonts w:hint="eastAsia" w:asciiTheme="minorEastAsia" w:hAnsiTheme="minorEastAsia" w:cstheme="minorEastAsia"/>
          <w:sz w:val="24"/>
        </w:rPr>
        <w:t>，按内容方案得分由高到低顺序排列，总分和内容方案得分相同的，再按设计方案得分由高</w:t>
      </w:r>
      <w:r>
        <w:rPr>
          <w:rFonts w:hint="eastAsia" w:asciiTheme="minorEastAsia" w:hAnsiTheme="minorEastAsia" w:cstheme="minorEastAsia"/>
          <w:color w:val="000000" w:themeColor="text1"/>
          <w:sz w:val="24"/>
          <w14:textFill>
            <w14:solidFill>
              <w14:schemeClr w14:val="tx1"/>
            </w14:solidFill>
          </w14:textFill>
        </w:rPr>
        <w:t>到低顺序排列。</w:t>
      </w:r>
    </w:p>
    <w:p>
      <w:pPr>
        <w:pStyle w:val="4"/>
        <w:keepNext/>
        <w:keepLines/>
        <w:pageBreakBefore w:val="0"/>
        <w:widowControl/>
        <w:kinsoku/>
        <w:overflowPunct/>
        <w:autoSpaceDE/>
        <w:autoSpaceDN/>
        <w:bidi w:val="0"/>
        <w:adjustRightInd/>
        <w:spacing w:beforeAutospacing="0" w:after="0" w:afterAutospacing="0" w:line="480" w:lineRule="exact"/>
        <w:ind w:firstLine="527"/>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s="Arial" w:eastAsiaTheme="minorEastAsia"/>
          <w:sz w:val="24"/>
        </w:rPr>
        <w:t>十</w:t>
      </w:r>
      <w:r>
        <w:rPr>
          <w:rFonts w:hint="eastAsia" w:asciiTheme="minorEastAsia" w:hAnsiTheme="minorEastAsia" w:eastAsiaTheme="minorEastAsia" w:cstheme="minorEastAsia"/>
          <w:color w:val="000000" w:themeColor="text1"/>
          <w:sz w:val="24"/>
          <w14:textFill>
            <w14:solidFill>
              <w14:schemeClr w14:val="tx1"/>
            </w14:solidFill>
          </w14:textFill>
        </w:rPr>
        <w:t>、比选结果通知</w:t>
      </w:r>
    </w:p>
    <w:p>
      <w:pPr>
        <w:keepNext/>
        <w:keepLines/>
        <w:pageBreakBefore w:val="0"/>
        <w:widowControl/>
        <w:kinsoku/>
        <w:overflowPunct/>
        <w:autoSpaceDE/>
        <w:autoSpaceDN/>
        <w:bidi w:val="0"/>
        <w:adjustRightInd/>
        <w:snapToGrid w:val="0"/>
        <w:spacing w:beforeAutospacing="0" w:after="0" w:afterAutospacing="0" w:line="480" w:lineRule="exact"/>
        <w:ind w:firstLine="480" w:firstLineChars="200"/>
        <w:textAlignment w:val="auto"/>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w:t>
      </w:r>
      <w:r>
        <w:rPr>
          <w:rFonts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比选评审结果将在重庆中国三峡博物馆官网（http://www.3gmuseum.cn/）“采购公示”栏目内公示。</w:t>
      </w:r>
    </w:p>
    <w:p>
      <w:pPr>
        <w:keepNext/>
        <w:keepLines/>
        <w:pageBreakBefore w:val="0"/>
        <w:widowControl/>
        <w:kinsoku/>
        <w:overflowPunct/>
        <w:autoSpaceDE/>
        <w:autoSpaceDN/>
        <w:bidi w:val="0"/>
        <w:adjustRightInd/>
        <w:snapToGrid w:val="0"/>
        <w:spacing w:beforeAutospacing="0" w:after="0" w:afterAutospacing="0" w:line="480" w:lineRule="exact"/>
        <w:ind w:firstLine="480" w:firstLineChars="200"/>
        <w:textAlignment w:val="auto"/>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w:t>
      </w:r>
      <w:r>
        <w:rPr>
          <w:rFonts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公示结束后，比选单位将从候选人名单中确定第一候选人为中标单位，以书面形式发出《比选结果通知书》。</w:t>
      </w:r>
    </w:p>
    <w:p>
      <w:pPr>
        <w:keepNext/>
        <w:keepLines/>
        <w:pageBreakBefore w:val="0"/>
        <w:widowControl/>
        <w:kinsoku/>
        <w:overflowPunct/>
        <w:autoSpaceDE/>
        <w:autoSpaceDN/>
        <w:bidi w:val="0"/>
        <w:adjustRightInd/>
        <w:snapToGrid w:val="0"/>
        <w:spacing w:beforeAutospacing="0" w:after="0" w:afterAutospacing="0" w:line="480" w:lineRule="exact"/>
        <w:ind w:firstLine="480" w:firstLineChars="200"/>
        <w:textAlignment w:val="auto"/>
        <w:rPr>
          <w:rFonts w:ascii="宋体" w:hAnsi="宋体" w:cs="Arial"/>
          <w:sz w:val="24"/>
        </w:rPr>
      </w:pPr>
      <w:r>
        <w:rPr>
          <w:rFonts w:hint="eastAsia" w:asciiTheme="minorEastAsia" w:hAnsiTheme="minorEastAsia" w:cstheme="minorEastAsia"/>
          <w:color w:val="000000" w:themeColor="text1"/>
          <w:sz w:val="24"/>
          <w14:textFill>
            <w14:solidFill>
              <w14:schemeClr w14:val="tx1"/>
            </w14:solidFill>
          </w14:textFill>
        </w:rPr>
        <w:t>3</w:t>
      </w:r>
      <w:r>
        <w:rPr>
          <w:rFonts w:asciiTheme="minorEastAsia" w:hAnsiTheme="minorEastAsia" w:cstheme="minorEastAsia"/>
          <w:color w:val="000000" w:themeColor="text1"/>
          <w:sz w:val="24"/>
          <w14:textFill>
            <w14:solidFill>
              <w14:schemeClr w14:val="tx1"/>
            </w14:solidFill>
          </w14:textFill>
        </w:rPr>
        <w:t>.</w:t>
      </w:r>
      <w:r>
        <w:rPr>
          <w:rFonts w:hint="eastAsia" w:asciiTheme="minorEastAsia" w:hAnsiTheme="minorEastAsia" w:cstheme="minorEastAsia"/>
          <w:color w:val="000000" w:themeColor="text1"/>
          <w:sz w:val="24"/>
          <w14:textFill>
            <w14:solidFill>
              <w14:schemeClr w14:val="tx1"/>
            </w14:solidFill>
          </w14:textFill>
        </w:rPr>
        <w:t>《比选结果通知书》将作为签订协议的依据。</w:t>
      </w:r>
    </w:p>
    <w:p>
      <w:pPr>
        <w:pStyle w:val="4"/>
        <w:keepNext/>
        <w:keepLines/>
        <w:pageBreakBefore w:val="0"/>
        <w:widowControl/>
        <w:kinsoku/>
        <w:overflowPunct/>
        <w:autoSpaceDE/>
        <w:autoSpaceDN/>
        <w:bidi w:val="0"/>
        <w:adjustRightInd/>
        <w:spacing w:beforeAutospacing="0" w:after="0" w:afterAutospacing="0" w:line="360" w:lineRule="auto"/>
        <w:ind w:firstLine="527"/>
        <w:textAlignment w:val="auto"/>
        <w:rPr>
          <w:rFonts w:ascii="宋体" w:hAnsi="宋体" w:cs="Arial"/>
          <w:sz w:val="24"/>
        </w:rPr>
      </w:pPr>
      <w:bookmarkStart w:id="10" w:name="_Toc102227322"/>
      <w:bookmarkStart w:id="11" w:name="_Toc372538158"/>
      <w:bookmarkStart w:id="12" w:name="_Toc187655634"/>
      <w:r>
        <w:rPr>
          <w:rFonts w:hint="eastAsia" w:ascii="宋体" w:hAnsi="宋体" w:cs="Arial"/>
          <w:sz w:val="24"/>
        </w:rPr>
        <w:t>十一、签订</w:t>
      </w:r>
      <w:bookmarkEnd w:id="10"/>
      <w:r>
        <w:rPr>
          <w:rFonts w:hint="eastAsia" w:ascii="宋体" w:hAnsi="宋体" w:cs="Arial"/>
          <w:sz w:val="24"/>
        </w:rPr>
        <w:t>合同</w:t>
      </w:r>
      <w:bookmarkEnd w:id="11"/>
      <w:bookmarkEnd w:id="12"/>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1</w:t>
      </w:r>
      <w:r>
        <w:rPr>
          <w:rFonts w:ascii="宋体" w:hAnsi="宋体" w:cs="Arial"/>
          <w:sz w:val="24"/>
        </w:rPr>
        <w:t>.</w:t>
      </w:r>
      <w:r>
        <w:rPr>
          <w:rFonts w:hint="eastAsia" w:ascii="宋体" w:hAnsi="宋体" w:cs="Arial"/>
          <w:sz w:val="24"/>
        </w:rPr>
        <w:t>比选确定单位按《</w:t>
      </w:r>
      <w:r>
        <w:rPr>
          <w:rFonts w:hint="eastAsia" w:asciiTheme="minorEastAsia" w:hAnsiTheme="minorEastAsia" w:cstheme="minorEastAsia"/>
          <w:color w:val="000000" w:themeColor="text1"/>
          <w:sz w:val="24"/>
          <w14:textFill>
            <w14:solidFill>
              <w14:schemeClr w14:val="tx1"/>
            </w14:solidFill>
          </w14:textFill>
        </w:rPr>
        <w:t>比选结果通知书</w:t>
      </w:r>
      <w:r>
        <w:rPr>
          <w:rFonts w:hint="eastAsia" w:ascii="宋体" w:hAnsi="宋体" w:cs="Arial"/>
          <w:sz w:val="24"/>
        </w:rPr>
        <w:t>》指定时间、地点与比选单位签订合同。</w:t>
      </w:r>
    </w:p>
    <w:p>
      <w:pPr>
        <w:keepNext/>
        <w:keepLines/>
        <w:pageBreakBefore w:val="0"/>
        <w:widowControl/>
        <w:kinsoku/>
        <w:overflowPunct/>
        <w:autoSpaceDE/>
        <w:autoSpaceDN/>
        <w:bidi w:val="0"/>
        <w:adjustRightInd/>
        <w:snapToGrid w:val="0"/>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2</w:t>
      </w:r>
      <w:r>
        <w:rPr>
          <w:rFonts w:ascii="宋体" w:hAnsi="宋体" w:cs="Arial"/>
          <w:sz w:val="24"/>
        </w:rPr>
        <w:t>.</w:t>
      </w:r>
      <w:r>
        <w:rPr>
          <w:rFonts w:hint="eastAsia" w:ascii="宋体" w:hAnsi="宋体" w:cs="Arial"/>
          <w:sz w:val="24"/>
        </w:rPr>
        <w:t>本比选文件、参选单位的参选文件及有效承诺文件等，均为签订合同的依据。</w:t>
      </w:r>
    </w:p>
    <w:p>
      <w:pPr>
        <w:keepNext/>
        <w:keepLines/>
        <w:pageBreakBefore w:val="0"/>
        <w:widowControl/>
        <w:kinsoku/>
        <w:overflowPunct/>
        <w:autoSpaceDE/>
        <w:autoSpaceDN/>
        <w:bidi w:val="0"/>
        <w:adjustRightInd/>
        <w:spacing w:beforeAutospacing="0" w:after="0" w:afterAutospacing="0"/>
        <w:jc w:val="left"/>
        <w:textAlignment w:val="auto"/>
        <w:rPr>
          <w:sz w:val="28"/>
          <w:szCs w:val="28"/>
        </w:rPr>
      </w:pPr>
      <w:bookmarkStart w:id="13" w:name="_Toc11641054"/>
      <w:bookmarkStart w:id="14" w:name="_Toc372538159"/>
      <w:bookmarkStart w:id="15" w:name="_Toc25725122"/>
      <w:r>
        <w:rPr>
          <w:b/>
          <w:sz w:val="28"/>
          <w:szCs w:val="28"/>
        </w:rPr>
        <w:br w:type="page"/>
      </w:r>
    </w:p>
    <w:p>
      <w:pPr>
        <w:pStyle w:val="3"/>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eastAsia="宋体" w:cs="Arial"/>
          <w:sz w:val="36"/>
        </w:rPr>
      </w:pPr>
      <w:r>
        <w:rPr>
          <w:rFonts w:hint="eastAsia" w:ascii="宋体" w:hAnsi="宋体" w:eastAsia="宋体" w:cs="Arial"/>
          <w:sz w:val="36"/>
        </w:rPr>
        <w:t>第三篇  项目内容及技术要求</w:t>
      </w:r>
      <w:bookmarkEnd w:id="13"/>
      <w:bookmarkEnd w:id="14"/>
      <w:bookmarkEnd w:id="15"/>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rPr>
          <w:rFonts w:hint="eastAsia" w:ascii="宋体" w:hAnsi="宋体" w:cs="Arial"/>
          <w:sz w:val="24"/>
        </w:rPr>
      </w:pP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重庆中国三峡博物馆（比选单位）主办“</w:t>
      </w:r>
      <w:r>
        <w:rPr>
          <w:rFonts w:hint="eastAsia" w:ascii="宋体" w:hAnsi="宋体" w:cs="Arial"/>
          <w:sz w:val="24"/>
          <w:lang w:eastAsia="zh-CN"/>
        </w:rPr>
        <w:t>跨越山海——寻找东西方传说中的奇幻生物</w:t>
      </w:r>
      <w:r>
        <w:rPr>
          <w:rFonts w:hint="eastAsia" w:ascii="宋体" w:hAnsi="宋体" w:cs="Arial"/>
          <w:sz w:val="24"/>
        </w:rPr>
        <w:t>”</w:t>
      </w:r>
      <w:r>
        <w:rPr>
          <w:rFonts w:hint="eastAsia" w:ascii="宋体" w:hAnsi="宋体" w:cs="Arial"/>
          <w:sz w:val="24"/>
          <w:lang w:eastAsia="zh-CN"/>
        </w:rPr>
        <w:t>国际交流合作展览</w:t>
      </w:r>
      <w:r>
        <w:rPr>
          <w:rFonts w:hint="eastAsia" w:ascii="宋体" w:hAnsi="宋体" w:cs="Arial"/>
          <w:sz w:val="24"/>
        </w:rPr>
        <w:t>，</w:t>
      </w:r>
      <w:r>
        <w:rPr>
          <w:rFonts w:hint="eastAsia" w:ascii="宋体" w:hAnsi="宋体" w:cs="Arial"/>
          <w:sz w:val="24"/>
          <w:lang w:eastAsia="zh-CN"/>
        </w:rPr>
        <w:t>展厅</w:t>
      </w:r>
      <w:r>
        <w:rPr>
          <w:rFonts w:hint="eastAsia" w:ascii="宋体" w:hAnsi="宋体" w:cs="Arial"/>
          <w:sz w:val="24"/>
        </w:rPr>
        <w:t>展示面积约1200平方米。展览落实《中华人民共和国和意大利共和国关于加强全面战略伙伴关系的行动计划（2024－2027年）》所提出的“继续加强两国博物馆、考古机构、遗产地等文博单位间合作”。以重庆</w:t>
      </w:r>
      <w:r>
        <w:rPr>
          <w:rFonts w:hint="eastAsia" w:ascii="宋体" w:hAnsi="宋体" w:cs="Arial"/>
          <w:sz w:val="24"/>
          <w:lang w:eastAsia="zh-CN"/>
        </w:rPr>
        <w:t>中国</w:t>
      </w:r>
      <w:r>
        <w:rPr>
          <w:rFonts w:hint="eastAsia" w:ascii="宋体" w:hAnsi="宋体" w:cs="Arial"/>
          <w:sz w:val="24"/>
        </w:rPr>
        <w:t>三峡博物馆和意大利主要城市的文博机构馆藏为主，展示欧亚大陆上人类在对自然的无限遐想而出现“奇幻生物”，并以此为主题，探讨不同区域文明对“奇幻生物”的认知与理解，更展现绵延千余年的有关“奇幻生物”的跨文化交流史。</w:t>
      </w: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本</w:t>
      </w:r>
      <w:r>
        <w:rPr>
          <w:rFonts w:hint="eastAsia" w:ascii="宋体" w:hAnsi="宋体" w:cs="Arial"/>
          <w:sz w:val="24"/>
          <w:lang w:eastAsia="zh-CN"/>
        </w:rPr>
        <w:t>展览</w:t>
      </w:r>
      <w:r>
        <w:rPr>
          <w:rFonts w:hint="eastAsia" w:ascii="宋体" w:hAnsi="宋体" w:cs="Arial"/>
          <w:sz w:val="24"/>
        </w:rPr>
        <w:t>项目是由重庆中国三峡博物馆策划，基于博物馆“三权分置”改革尝试，吸引社会资金邀请合作单位共同打造完成。现通过比选确定合作单位，深度参与本次展览的全流程工作，包括但不限于前期筹划、出资、策展、设计、建设及运营。具体参选要求如下：</w:t>
      </w:r>
    </w:p>
    <w:p>
      <w:pPr>
        <w:keepNext/>
        <w:keepLines/>
        <w:pageBreakBefore w:val="0"/>
        <w:widowControl/>
        <w:numPr>
          <w:ilvl w:val="0"/>
          <w:numId w:val="1"/>
        </w:numPr>
        <w:kinsoku/>
        <w:overflowPunct/>
        <w:autoSpaceDE/>
        <w:autoSpaceDN/>
        <w:bidi w:val="0"/>
        <w:adjustRightInd/>
        <w:spacing w:beforeAutospacing="0" w:after="0" w:afterAutospacing="0" w:line="360" w:lineRule="auto"/>
        <w:ind w:firstLine="480" w:firstLineChars="200"/>
        <w:textAlignment w:val="auto"/>
        <w:rPr>
          <w:rFonts w:ascii="宋体" w:hAnsi="宋体" w:cs="Arial"/>
          <w:color w:val="auto"/>
          <w:sz w:val="24"/>
          <w:highlight w:val="none"/>
        </w:rPr>
      </w:pPr>
      <w:r>
        <w:rPr>
          <w:rFonts w:hint="eastAsia" w:ascii="宋体" w:hAnsi="宋体" w:cs="Arial"/>
          <w:color w:val="auto"/>
          <w:sz w:val="24"/>
          <w:highlight w:val="none"/>
        </w:rPr>
        <w:t>资质要求：参选单位营业执照经营范围或法人证书服务范围包括“文化”或“艺术”或“品牌”或“展览”或“商业”或“设计”关键文字。</w:t>
      </w:r>
    </w:p>
    <w:p>
      <w:pPr>
        <w:keepNext/>
        <w:keepLines/>
        <w:pageBreakBefore w:val="0"/>
        <w:widowControl/>
        <w:numPr>
          <w:ilvl w:val="0"/>
          <w:numId w:val="1"/>
        </w:numPr>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资金与风险承担能力：参选单位需具备相应的出资能力和风险承担能力。</w:t>
      </w:r>
    </w:p>
    <w:p>
      <w:pPr>
        <w:keepNext/>
        <w:keepLines/>
        <w:pageBreakBefore w:val="0"/>
        <w:widowControl/>
        <w:numPr>
          <w:ilvl w:val="0"/>
          <w:numId w:val="1"/>
        </w:numPr>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资源统筹协调能力：参选单位应具备全面的资源统筹协调能力，能够整合政府、企事业单位、社会团体、学校、社会企业等多方资源，为项目提供从策划、设计、建设到运营的一站式综合服务。</w:t>
      </w:r>
    </w:p>
    <w:p>
      <w:pPr>
        <w:keepNext/>
        <w:keepLines/>
        <w:pageBreakBefore w:val="0"/>
        <w:widowControl/>
        <w:numPr>
          <w:ilvl w:val="0"/>
          <w:numId w:val="1"/>
        </w:numPr>
        <w:kinsoku/>
        <w:overflowPunct/>
        <w:autoSpaceDE/>
        <w:autoSpaceDN/>
        <w:bidi w:val="0"/>
        <w:adjustRightInd/>
        <w:spacing w:beforeAutospacing="0" w:after="0" w:afterAutospacing="0" w:line="360" w:lineRule="auto"/>
        <w:ind w:firstLine="480" w:firstLineChars="200"/>
        <w:textAlignment w:val="auto"/>
        <w:rPr>
          <w:rFonts w:ascii="宋体" w:hAnsi="宋体" w:cs="Arial"/>
          <w:sz w:val="24"/>
        </w:rPr>
      </w:pPr>
      <w:r>
        <w:rPr>
          <w:rFonts w:hint="eastAsia" w:ascii="宋体" w:hAnsi="宋体" w:cs="Arial"/>
          <w:sz w:val="24"/>
        </w:rPr>
        <w:t>行业理解能力：参选单位应对展览有独到的理解和深刻的认识，并能提供符合展览主旨的内容方案和设计方案，方案需精准把握展览主题。</w:t>
      </w:r>
    </w:p>
    <w:p>
      <w:pPr>
        <w:keepNext/>
        <w:keepLines/>
        <w:pageBreakBefore w:val="0"/>
        <w:widowControl/>
        <w:numPr>
          <w:ilvl w:val="0"/>
          <w:numId w:val="1"/>
        </w:numPr>
        <w:kinsoku/>
        <w:overflowPunct/>
        <w:autoSpaceDE/>
        <w:autoSpaceDN/>
        <w:bidi w:val="0"/>
        <w:adjustRightInd/>
        <w:spacing w:beforeAutospacing="0" w:after="0" w:afterAutospacing="0" w:line="360" w:lineRule="auto"/>
        <w:ind w:firstLine="480" w:firstLineChars="200"/>
        <w:textAlignment w:val="auto"/>
        <w:rPr>
          <w:rFonts w:hint="eastAsia" w:ascii="宋体" w:hAnsi="宋体" w:cs="Arial"/>
          <w:sz w:val="24"/>
        </w:rPr>
      </w:pPr>
      <w:r>
        <w:rPr>
          <w:rFonts w:hint="eastAsia" w:ascii="宋体" w:hAnsi="宋体" w:cs="Arial"/>
          <w:sz w:val="24"/>
        </w:rPr>
        <w:t>本项目中，重庆中国三峡博物馆将与比选合作意向单位就联合办展项目收益按双方对项目投入的比例进行分配</w:t>
      </w:r>
      <w:r>
        <w:rPr>
          <w:rFonts w:hint="eastAsia" w:ascii="宋体" w:hAnsi="宋体" w:cs="Arial"/>
          <w:sz w:val="24"/>
          <w:lang w:eastAsia="zh-CN"/>
        </w:rPr>
        <w:t>，</w:t>
      </w:r>
      <w:r>
        <w:rPr>
          <w:rFonts w:hint="eastAsia" w:ascii="宋体" w:hAnsi="宋体" w:cs="Arial"/>
          <w:sz w:val="24"/>
        </w:rPr>
        <w:t>其中，馆方所提供的包括IP资源、平台、品牌等在内的无形资产</w:t>
      </w:r>
      <w:r>
        <w:rPr>
          <w:rFonts w:hint="eastAsia" w:ascii="宋体" w:hAnsi="宋体" w:cs="Arial"/>
          <w:sz w:val="24"/>
          <w:lang w:eastAsia="zh-CN"/>
        </w:rPr>
        <w:t>需占一定分配比例，具体以合同约定为准</w:t>
      </w:r>
      <w:r>
        <w:rPr>
          <w:rFonts w:hint="eastAsia" w:ascii="宋体" w:hAnsi="宋体" w:cs="Arial"/>
          <w:sz w:val="24"/>
        </w:rPr>
        <w:t>。</w:t>
      </w:r>
    </w:p>
    <w:p>
      <w:pPr>
        <w:pStyle w:val="2"/>
        <w:keepNext/>
        <w:keepLines/>
        <w:pageBreakBefore w:val="0"/>
        <w:widowControl/>
        <w:numPr>
          <w:ilvl w:val="0"/>
          <w:numId w:val="1"/>
        </w:numPr>
        <w:kinsoku/>
        <w:overflowPunct/>
        <w:autoSpaceDE/>
        <w:autoSpaceDN/>
        <w:bidi w:val="0"/>
        <w:adjustRightInd/>
        <w:spacing w:beforeAutospacing="0" w:after="0" w:afterAutospacing="0"/>
        <w:ind w:firstLine="480" w:firstLineChars="200"/>
        <w:textAlignment w:val="auto"/>
        <w:rPr>
          <w:rFonts w:hint="eastAsia"/>
        </w:rPr>
      </w:pPr>
      <w:r>
        <w:rPr>
          <w:rFonts w:hint="eastAsia" w:ascii="宋体" w:hAnsi="宋体" w:cs="Arial" w:eastAsiaTheme="minorEastAsia"/>
          <w:kern w:val="2"/>
          <w:sz w:val="24"/>
          <w:szCs w:val="24"/>
          <w:lang w:val="en-US" w:eastAsia="zh-CN" w:bidi="ar-SA"/>
        </w:rPr>
        <w:t>投标单位所需项目资料请联系郑老师获取，并</w:t>
      </w:r>
      <w:r>
        <w:rPr>
          <w:rFonts w:hint="eastAsia" w:ascii="宋体" w:hAnsi="宋体" w:cs="Arial"/>
          <w:kern w:val="2"/>
          <w:sz w:val="24"/>
          <w:szCs w:val="24"/>
          <w:lang w:val="en-US" w:eastAsia="zh-CN" w:bidi="ar-SA"/>
        </w:rPr>
        <w:t>签署</w:t>
      </w:r>
      <w:r>
        <w:rPr>
          <w:rFonts w:hint="eastAsia" w:ascii="宋体" w:hAnsi="宋体" w:cs="Arial" w:eastAsiaTheme="minorEastAsia"/>
          <w:kern w:val="2"/>
          <w:sz w:val="24"/>
          <w:szCs w:val="24"/>
          <w:lang w:val="en-US" w:eastAsia="zh-CN" w:bidi="ar-SA"/>
        </w:rPr>
        <w:t>相关保密协议。</w:t>
      </w:r>
    </w:p>
    <w:p>
      <w:pPr>
        <w:keepNext/>
        <w:keepLines/>
        <w:pageBreakBefore w:val="0"/>
        <w:widowControl/>
        <w:kinsoku/>
        <w:overflowPunct/>
        <w:autoSpaceDE/>
        <w:autoSpaceDN/>
        <w:bidi w:val="0"/>
        <w:adjustRightInd/>
        <w:spacing w:beforeAutospacing="0" w:after="0" w:afterAutospacing="0"/>
        <w:jc w:val="left"/>
        <w:textAlignment w:val="auto"/>
        <w:rPr>
          <w:rFonts w:ascii="宋体" w:hAnsi="宋体" w:cs="Arial"/>
          <w:sz w:val="24"/>
        </w:rPr>
      </w:pPr>
      <w:r>
        <w:rPr>
          <w:rFonts w:ascii="宋体" w:hAnsi="宋体" w:cs="Arial"/>
          <w:sz w:val="24"/>
        </w:rPr>
        <w:br w:type="page"/>
      </w:r>
    </w:p>
    <w:p>
      <w:pPr>
        <w:pStyle w:val="3"/>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eastAsia="宋体" w:cs="Arial"/>
          <w:sz w:val="36"/>
        </w:rPr>
      </w:pPr>
      <w:bookmarkStart w:id="16" w:name="_Toc11641055"/>
      <w:bookmarkStart w:id="17" w:name="_Toc372538162"/>
      <w:bookmarkStart w:id="18" w:name="_Toc25725124"/>
      <w:r>
        <w:rPr>
          <w:rFonts w:hint="eastAsia" w:ascii="宋体" w:hAnsi="宋体" w:eastAsia="宋体" w:cs="Arial"/>
          <w:sz w:val="36"/>
        </w:rPr>
        <w:t>第四篇  商务要求</w:t>
      </w:r>
      <w:bookmarkEnd w:id="16"/>
      <w:bookmarkEnd w:id="17"/>
      <w:bookmarkEnd w:id="18"/>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bookmarkStart w:id="19" w:name="_Toc480882274"/>
      <w:bookmarkStart w:id="20" w:name="_Toc344475120"/>
      <w:bookmarkStart w:id="21" w:name="_Toc498442539"/>
      <w:bookmarkStart w:id="22" w:name="_Toc25725133"/>
      <w:r>
        <w:rPr>
          <w:rFonts w:hint="eastAsia" w:ascii="宋体" w:hAnsi="宋体" w:cs="Arial"/>
          <w:sz w:val="24"/>
        </w:rPr>
        <w:t>一、交货时间、地点</w:t>
      </w:r>
      <w:bookmarkEnd w:id="19"/>
      <w:bookmarkEnd w:id="20"/>
      <w:bookmarkEnd w:id="21"/>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r>
        <w:rPr>
          <w:rFonts w:hint="eastAsia" w:ascii="宋体" w:hAnsi="宋体" w:cs="Arial"/>
          <w:sz w:val="24"/>
        </w:rPr>
        <w:t>（一）服务时间</w:t>
      </w:r>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r>
        <w:rPr>
          <w:rFonts w:hint="eastAsia" w:ascii="宋体" w:hAnsi="宋体" w:cs="Arial"/>
          <w:sz w:val="24"/>
        </w:rPr>
        <w:t>本次展览周期为</w:t>
      </w:r>
      <w:r>
        <w:rPr>
          <w:rFonts w:hint="eastAsia" w:ascii="宋体" w:hAnsi="宋体" w:cs="Arial"/>
          <w:sz w:val="24"/>
          <w:highlight w:val="none"/>
        </w:rPr>
        <w:t>2026年6月18日至10月18日</w:t>
      </w:r>
      <w:r>
        <w:rPr>
          <w:rFonts w:hint="eastAsia" w:ascii="宋体" w:hAnsi="宋体" w:cs="Arial"/>
          <w:sz w:val="24"/>
        </w:rPr>
        <w:t>，中标单位应于合同签订之日起全面介入筹备工作。</w:t>
      </w:r>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r>
        <w:rPr>
          <w:rFonts w:hint="eastAsia" w:ascii="宋体" w:hAnsi="宋体" w:cs="Arial"/>
          <w:sz w:val="24"/>
        </w:rPr>
        <w:t>（二）地点</w:t>
      </w:r>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r>
        <w:rPr>
          <w:rFonts w:hint="eastAsia" w:ascii="宋体" w:hAnsi="宋体" w:cs="Arial"/>
          <w:sz w:val="24"/>
        </w:rPr>
        <w:t>重庆中国三峡博物馆一楼临展厅</w:t>
      </w:r>
      <w:r>
        <w:rPr>
          <w:rFonts w:hint="eastAsia" w:ascii="宋体" w:hAnsi="宋体" w:cs="Arial"/>
          <w:sz w:val="24"/>
          <w:lang w:val="en-US" w:eastAsia="zh-CN"/>
        </w:rPr>
        <w:t>A</w:t>
      </w:r>
      <w:r>
        <w:rPr>
          <w:rFonts w:hint="eastAsia" w:ascii="宋体" w:hAnsi="宋体" w:cs="Arial"/>
          <w:sz w:val="24"/>
        </w:rPr>
        <w:t>。</w:t>
      </w:r>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bookmarkStart w:id="23" w:name="_Toc344475122"/>
      <w:bookmarkStart w:id="24" w:name="_Toc498442541"/>
      <w:bookmarkStart w:id="25" w:name="_Toc480882276"/>
      <w:r>
        <w:rPr>
          <w:rFonts w:hint="eastAsia" w:ascii="宋体" w:hAnsi="宋体" w:cs="Arial"/>
          <w:sz w:val="24"/>
        </w:rPr>
        <w:t>二、</w:t>
      </w:r>
      <w:bookmarkEnd w:id="23"/>
      <w:bookmarkEnd w:id="24"/>
      <w:bookmarkEnd w:id="25"/>
      <w:r>
        <w:rPr>
          <w:rFonts w:hint="eastAsia" w:ascii="宋体" w:hAnsi="宋体" w:cs="Arial"/>
          <w:sz w:val="24"/>
        </w:rPr>
        <w:t>出资及分配</w:t>
      </w:r>
    </w:p>
    <w:p>
      <w:pPr>
        <w:keepNext/>
        <w:keepLines/>
        <w:pageBreakBefore w:val="0"/>
        <w:widowControl/>
        <w:kinsoku/>
        <w:overflowPunct/>
        <w:autoSpaceDE/>
        <w:autoSpaceDN/>
        <w:bidi w:val="0"/>
        <w:adjustRightInd/>
        <w:spacing w:beforeAutospacing="0" w:after="0" w:afterAutospacing="0" w:line="360" w:lineRule="auto"/>
        <w:ind w:firstLine="480" w:firstLineChars="200"/>
        <w:jc w:val="left"/>
        <w:textAlignment w:val="auto"/>
        <w:rPr>
          <w:rFonts w:ascii="宋体" w:hAnsi="宋体" w:cs="Arial"/>
          <w:sz w:val="24"/>
        </w:rPr>
      </w:pPr>
      <w:r>
        <w:rPr>
          <w:rFonts w:hint="eastAsia" w:ascii="宋体" w:hAnsi="宋体" w:cs="Arial"/>
          <w:sz w:val="24"/>
        </w:rPr>
        <w:t>中标后双方磋商后确定。</w:t>
      </w:r>
    </w:p>
    <w:bookmarkEnd w:id="22"/>
    <w:p>
      <w:pPr>
        <w:pStyle w:val="3"/>
        <w:keepNext/>
        <w:keepLines/>
        <w:pageBreakBefore w:val="0"/>
        <w:widowControl/>
        <w:kinsoku/>
        <w:overflowPunct/>
        <w:autoSpaceDE/>
        <w:autoSpaceDN/>
        <w:bidi w:val="0"/>
        <w:adjustRightInd/>
        <w:spacing w:beforeAutospacing="0" w:after="0" w:afterAutospacing="0" w:line="360" w:lineRule="auto"/>
        <w:jc w:val="center"/>
        <w:textAlignment w:val="auto"/>
      </w:pPr>
      <w:r>
        <w:rPr>
          <w:rFonts w:hint="eastAsia" w:ascii="宋体" w:hAnsi="宋体" w:eastAsia="宋体" w:cs="Arial"/>
          <w:sz w:val="28"/>
          <w:szCs w:val="28"/>
        </w:rPr>
        <w:br w:type="page"/>
      </w:r>
      <w:bookmarkStart w:id="26" w:name="_Toc372538173"/>
      <w:bookmarkStart w:id="27" w:name="_Toc25725135"/>
    </w:p>
    <w:p>
      <w:pPr>
        <w:pStyle w:val="3"/>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eastAsia="宋体" w:cs="Arial"/>
          <w:sz w:val="36"/>
        </w:rPr>
      </w:pPr>
      <w:r>
        <w:rPr>
          <w:rFonts w:hint="eastAsia" w:ascii="宋体" w:hAnsi="宋体" w:eastAsia="宋体" w:cs="Arial"/>
          <w:sz w:val="36"/>
        </w:rPr>
        <w:t>第五篇  参选文件格式要求</w:t>
      </w:r>
      <w:bookmarkEnd w:id="26"/>
      <w:bookmarkEnd w:id="27"/>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b/>
          <w:bCs/>
          <w:sz w:val="24"/>
        </w:rPr>
      </w:pPr>
      <w:r>
        <w:rPr>
          <w:rFonts w:hint="eastAsia" w:ascii="宋体" w:hAnsi="宋体" w:cs="Arial"/>
          <w:b/>
          <w:bCs/>
          <w:sz w:val="24"/>
        </w:rPr>
        <w:t>一、资格文件</w:t>
      </w:r>
    </w:p>
    <w:p>
      <w:pPr>
        <w:keepNext/>
        <w:keepLines/>
        <w:pageBreakBefore w:val="0"/>
        <w:widowControl/>
        <w:numPr>
          <w:ilvl w:val="0"/>
          <w:numId w:val="0"/>
        </w:numPr>
        <w:kinsoku/>
        <w:overflowPunct/>
        <w:autoSpaceDE/>
        <w:autoSpaceDN/>
        <w:bidi w:val="0"/>
        <w:adjustRightInd/>
        <w:spacing w:beforeAutospacing="0" w:after="0" w:afterAutospacing="0" w:line="360" w:lineRule="auto"/>
        <w:textAlignment w:val="auto"/>
        <w:rPr>
          <w:rFonts w:ascii="宋体" w:hAnsi="宋体" w:cs="Arial"/>
          <w:sz w:val="24"/>
        </w:rPr>
      </w:pPr>
      <w:r>
        <w:rPr>
          <w:rFonts w:hint="eastAsia" w:ascii="宋体" w:hAnsi="宋体" w:cs="Arial"/>
          <w:sz w:val="28"/>
          <w:szCs w:val="28"/>
        </w:rPr>
        <w:t>（一）</w:t>
      </w:r>
      <w:r>
        <w:rPr>
          <w:rFonts w:hint="eastAsia" w:ascii="宋体" w:hAnsi="宋体" w:cs="Arial"/>
          <w:sz w:val="24"/>
        </w:rPr>
        <w:t>营业执照或者法人证书复印件</w:t>
      </w:r>
    </w:p>
    <w:p>
      <w:pPr>
        <w:keepNext/>
        <w:keepLines/>
        <w:pageBreakBefore w:val="0"/>
        <w:widowControl/>
        <w:numPr>
          <w:ilvl w:val="0"/>
          <w:numId w:val="0"/>
        </w:numPr>
        <w:kinsoku/>
        <w:overflowPunct/>
        <w:autoSpaceDE/>
        <w:autoSpaceDN/>
        <w:bidi w:val="0"/>
        <w:adjustRightInd/>
        <w:spacing w:beforeAutospacing="0" w:after="0" w:afterAutospacing="0" w:line="360" w:lineRule="auto"/>
        <w:textAlignment w:val="auto"/>
        <w:rPr>
          <w:rFonts w:ascii="宋体" w:hAnsi="宋体" w:cs="Arial"/>
          <w:sz w:val="24"/>
        </w:rPr>
      </w:pPr>
      <w:r>
        <w:rPr>
          <w:rFonts w:hint="eastAsia" w:ascii="宋体" w:hAnsi="宋体" w:cs="Arial"/>
          <w:sz w:val="28"/>
          <w:szCs w:val="28"/>
        </w:rPr>
        <w:t>（</w:t>
      </w:r>
      <w:r>
        <w:rPr>
          <w:rFonts w:hint="eastAsia" w:ascii="宋体" w:hAnsi="宋体" w:cs="Arial"/>
          <w:sz w:val="28"/>
          <w:szCs w:val="28"/>
          <w:lang w:val="en-US" w:eastAsia="zh-CN"/>
        </w:rPr>
        <w:t>二</w:t>
      </w:r>
      <w:r>
        <w:rPr>
          <w:rFonts w:hint="eastAsia" w:ascii="宋体" w:hAnsi="宋体" w:cs="Arial"/>
          <w:sz w:val="28"/>
          <w:szCs w:val="28"/>
        </w:rPr>
        <w:t>）</w:t>
      </w:r>
      <w:r>
        <w:rPr>
          <w:rFonts w:hint="eastAsia" w:ascii="宋体" w:hAnsi="宋体" w:cs="Arial"/>
          <w:sz w:val="24"/>
        </w:rPr>
        <w:t>法定代表人身份证明书（格式）或者法定代表人授权委托书（格式）</w:t>
      </w:r>
    </w:p>
    <w:p>
      <w:pPr>
        <w:keepNext/>
        <w:keepLines/>
        <w:pageBreakBefore w:val="0"/>
        <w:widowControl/>
        <w:numPr>
          <w:ilvl w:val="0"/>
          <w:numId w:val="0"/>
        </w:numPr>
        <w:kinsoku/>
        <w:overflowPunct/>
        <w:autoSpaceDE/>
        <w:autoSpaceDN/>
        <w:bidi w:val="0"/>
        <w:adjustRightInd/>
        <w:spacing w:beforeAutospacing="0" w:after="0" w:afterAutospacing="0" w:line="360" w:lineRule="auto"/>
        <w:textAlignment w:val="auto"/>
        <w:rPr>
          <w:rFonts w:ascii="宋体" w:hAnsi="宋体" w:cs="Arial"/>
          <w:sz w:val="24"/>
        </w:rPr>
      </w:pPr>
      <w:r>
        <w:rPr>
          <w:rFonts w:hint="eastAsia" w:ascii="宋体" w:hAnsi="宋体" w:cs="Arial"/>
          <w:sz w:val="28"/>
          <w:szCs w:val="28"/>
        </w:rPr>
        <w:t>（</w:t>
      </w:r>
      <w:r>
        <w:rPr>
          <w:rFonts w:hint="eastAsia" w:ascii="宋体" w:hAnsi="宋体" w:cs="Arial"/>
          <w:sz w:val="28"/>
          <w:szCs w:val="28"/>
          <w:lang w:val="en-US" w:eastAsia="zh-CN"/>
        </w:rPr>
        <w:t>三</w:t>
      </w:r>
      <w:r>
        <w:rPr>
          <w:rFonts w:hint="eastAsia" w:ascii="宋体" w:hAnsi="宋体" w:cs="Arial"/>
          <w:sz w:val="28"/>
          <w:szCs w:val="28"/>
        </w:rPr>
        <w:t>）</w:t>
      </w:r>
      <w:r>
        <w:rPr>
          <w:rFonts w:hint="eastAsia" w:ascii="宋体" w:hAnsi="宋体" w:cs="Arial"/>
          <w:sz w:val="24"/>
        </w:rPr>
        <w:t>诚信声明书</w:t>
      </w: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sz w:val="24"/>
        </w:rPr>
      </w:pPr>
      <w:r>
        <w:rPr>
          <w:rFonts w:hint="eastAsia" w:ascii="宋体" w:hAnsi="宋体" w:cs="Arial"/>
          <w:sz w:val="28"/>
          <w:szCs w:val="28"/>
        </w:rPr>
        <w:t>（</w:t>
      </w:r>
      <w:r>
        <w:rPr>
          <w:rFonts w:hint="eastAsia" w:ascii="宋体" w:hAnsi="宋体" w:cs="Arial"/>
          <w:sz w:val="28"/>
          <w:szCs w:val="28"/>
          <w:lang w:val="en-US" w:eastAsia="zh-CN"/>
        </w:rPr>
        <w:t>四</w:t>
      </w:r>
      <w:r>
        <w:rPr>
          <w:rFonts w:hint="eastAsia" w:ascii="宋体" w:hAnsi="宋体" w:cs="Arial"/>
          <w:sz w:val="28"/>
          <w:szCs w:val="28"/>
        </w:rPr>
        <w:t>）</w:t>
      </w:r>
      <w:r>
        <w:rPr>
          <w:rFonts w:hint="eastAsia" w:ascii="宋体" w:hAnsi="宋体" w:cs="Arial"/>
          <w:sz w:val="24"/>
        </w:rPr>
        <w:t>本项目所需的资质证明材料</w:t>
      </w:r>
    </w:p>
    <w:p>
      <w:pPr>
        <w:keepNext/>
        <w:keepLines/>
        <w:pageBreakBefore w:val="0"/>
        <w:widowControl/>
        <w:numPr>
          <w:ilvl w:val="0"/>
          <w:numId w:val="2"/>
        </w:numPr>
        <w:kinsoku/>
        <w:overflowPunct/>
        <w:autoSpaceDE/>
        <w:autoSpaceDN/>
        <w:bidi w:val="0"/>
        <w:adjustRightInd/>
        <w:spacing w:beforeAutospacing="0" w:after="0" w:afterAutospacing="0" w:line="360" w:lineRule="auto"/>
        <w:textAlignment w:val="auto"/>
        <w:rPr>
          <w:rFonts w:ascii="宋体" w:hAnsi="宋体" w:cs="Arial"/>
          <w:b/>
          <w:bCs/>
          <w:sz w:val="24"/>
        </w:rPr>
      </w:pPr>
      <w:r>
        <w:rPr>
          <w:rFonts w:hint="eastAsia" w:ascii="宋体" w:hAnsi="宋体" w:cs="Arial"/>
          <w:b/>
          <w:bCs/>
          <w:sz w:val="24"/>
        </w:rPr>
        <w:t>技术文件</w:t>
      </w:r>
    </w:p>
    <w:p>
      <w:pPr>
        <w:keepNext/>
        <w:keepLines/>
        <w:pageBreakBefore w:val="0"/>
        <w:widowControl/>
        <w:kinsoku/>
        <w:overflowPunct/>
        <w:autoSpaceDE/>
        <w:autoSpaceDN/>
        <w:bidi w:val="0"/>
        <w:adjustRightInd/>
        <w:spacing w:beforeAutospacing="0" w:after="0" w:afterAutospacing="0" w:line="360" w:lineRule="auto"/>
        <w:textAlignment w:val="auto"/>
        <w:rPr>
          <w:rFonts w:hint="eastAsia" w:ascii="宋体" w:hAnsi="宋体" w:cs="Arial"/>
          <w:sz w:val="24"/>
        </w:rPr>
      </w:pPr>
      <w:r>
        <w:rPr>
          <w:rFonts w:hint="eastAsia" w:ascii="宋体" w:hAnsi="宋体" w:cs="Arial"/>
          <w:sz w:val="28"/>
          <w:szCs w:val="28"/>
        </w:rPr>
        <w:t>（一）</w:t>
      </w:r>
      <w:r>
        <w:rPr>
          <w:rFonts w:hint="eastAsia" w:ascii="宋体" w:hAnsi="宋体" w:cs="Arial"/>
          <w:sz w:val="24"/>
        </w:rPr>
        <w:t>关于本次展览的全流程方案</w:t>
      </w:r>
    </w:p>
    <w:p>
      <w:pPr>
        <w:keepNext/>
        <w:keepLines/>
        <w:pageBreakBefore w:val="0"/>
        <w:widowControl/>
        <w:kinsoku/>
        <w:overflowPunct/>
        <w:autoSpaceDE/>
        <w:autoSpaceDN/>
        <w:bidi w:val="0"/>
        <w:adjustRightInd/>
        <w:spacing w:beforeAutospacing="0" w:after="0" w:afterAutospacing="0" w:line="360" w:lineRule="auto"/>
        <w:textAlignment w:val="auto"/>
        <w:rPr>
          <w:rFonts w:hint="eastAsia" w:ascii="宋体" w:hAnsi="宋体" w:cs="Arial"/>
          <w:sz w:val="24"/>
        </w:rPr>
      </w:pPr>
      <w:r>
        <w:rPr>
          <w:rFonts w:hint="eastAsia" w:ascii="宋体" w:hAnsi="宋体" w:cs="Arial"/>
          <w:sz w:val="28"/>
          <w:szCs w:val="28"/>
        </w:rPr>
        <w:t>（</w:t>
      </w:r>
      <w:r>
        <w:rPr>
          <w:rFonts w:hint="eastAsia" w:ascii="宋体" w:hAnsi="宋体" w:cs="Arial"/>
          <w:sz w:val="28"/>
          <w:szCs w:val="28"/>
          <w:lang w:val="en-US" w:eastAsia="zh-CN"/>
        </w:rPr>
        <w:t>二</w:t>
      </w:r>
      <w:r>
        <w:rPr>
          <w:rFonts w:hint="eastAsia" w:ascii="宋体" w:hAnsi="宋体" w:cs="Arial"/>
          <w:sz w:val="28"/>
          <w:szCs w:val="28"/>
        </w:rPr>
        <w:t>）</w:t>
      </w:r>
      <w:r>
        <w:rPr>
          <w:rFonts w:hint="eastAsia" w:ascii="宋体" w:hAnsi="宋体" w:cs="Arial"/>
          <w:sz w:val="24"/>
        </w:rPr>
        <w:t>公司法人或项目负责人的各类社会身份证明材料</w:t>
      </w: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cs="Arial"/>
          <w:sz w:val="28"/>
          <w:szCs w:val="28"/>
          <w:highlight w:val="yellow"/>
        </w:rPr>
      </w:pPr>
      <w:r>
        <w:rPr>
          <w:rFonts w:hint="eastAsia" w:ascii="宋体" w:hAnsi="宋体" w:cs="Arial"/>
          <w:sz w:val="28"/>
          <w:szCs w:val="28"/>
        </w:rPr>
        <w:t>（</w:t>
      </w:r>
      <w:r>
        <w:rPr>
          <w:rFonts w:hint="eastAsia" w:ascii="宋体" w:hAnsi="宋体" w:cs="Arial"/>
          <w:sz w:val="28"/>
          <w:szCs w:val="28"/>
          <w:lang w:val="en-US" w:eastAsia="zh-CN"/>
        </w:rPr>
        <w:t>三</w:t>
      </w:r>
      <w:r>
        <w:rPr>
          <w:rFonts w:hint="eastAsia" w:ascii="宋体" w:hAnsi="宋体" w:cs="Arial"/>
          <w:sz w:val="28"/>
          <w:szCs w:val="28"/>
        </w:rPr>
        <w:t>）</w:t>
      </w:r>
      <w:r>
        <w:rPr>
          <w:rFonts w:hint="eastAsia" w:ascii="宋体" w:hAnsi="宋体" w:cs="Arial"/>
          <w:sz w:val="24"/>
        </w:rPr>
        <w:t>相关案例合同影印件</w:t>
      </w: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Arial"/>
          <w:sz w:val="24"/>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Arial"/>
          <w:sz w:val="24"/>
        </w:rPr>
      </w:pPr>
    </w:p>
    <w:p>
      <w:pPr>
        <w:keepNext/>
        <w:keepLines/>
        <w:pageBreakBefore w:val="0"/>
        <w:widowControl/>
        <w:numPr>
          <w:ilvl w:val="0"/>
          <w:numId w:val="0"/>
        </w:numPr>
        <w:kinsoku/>
        <w:overflowPunct/>
        <w:autoSpaceDE/>
        <w:autoSpaceDN/>
        <w:bidi w:val="0"/>
        <w:adjustRightInd/>
        <w:spacing w:beforeAutospacing="0" w:after="0" w:afterAutospacing="0" w:line="360" w:lineRule="auto"/>
        <w:ind w:left="700" w:leftChars="0"/>
        <w:textAlignment w:val="auto"/>
        <w:rPr>
          <w:rFonts w:ascii="宋体" w:hAnsi="宋体" w:cs="Arial"/>
          <w:sz w:val="28"/>
          <w:szCs w:val="28"/>
          <w:highlight w:val="yellow"/>
        </w:rPr>
      </w:pPr>
      <w:r>
        <w:rPr>
          <w:rFonts w:hint="eastAsia" w:ascii="宋体" w:hAnsi="宋体" w:cs="Arial"/>
          <w:sz w:val="28"/>
          <w:szCs w:val="28"/>
        </w:rPr>
        <w:t>以下为参选文件</w:t>
      </w:r>
    </w:p>
    <w:p>
      <w:pPr>
        <w:pStyle w:val="4"/>
        <w:keepNext/>
        <w:keepLines/>
        <w:pageBreakBefore w:val="0"/>
        <w:widowControl/>
        <w:numPr>
          <w:ilvl w:val="0"/>
          <w:numId w:val="3"/>
        </w:numPr>
        <w:kinsoku/>
        <w:overflowPunct/>
        <w:autoSpaceDE/>
        <w:autoSpaceDN/>
        <w:bidi w:val="0"/>
        <w:adjustRightInd/>
        <w:spacing w:beforeAutospacing="0" w:after="0" w:afterAutospacing="0" w:line="360" w:lineRule="auto"/>
        <w:ind w:firstLine="562"/>
        <w:textAlignment w:val="auto"/>
        <w:rPr>
          <w:rFonts w:ascii="宋体" w:hAnsi="宋体" w:cs="Arial"/>
          <w:snapToGrid w:val="0"/>
          <w:kern w:val="0"/>
          <w:sz w:val="30"/>
          <w:szCs w:val="30"/>
        </w:rPr>
      </w:pPr>
      <w:r>
        <w:rPr>
          <w:rFonts w:hint="eastAsia" w:ascii="宋体" w:hAnsi="宋体" w:cs="Arial"/>
          <w:snapToGrid w:val="0"/>
          <w:kern w:val="0"/>
          <w:sz w:val="30"/>
          <w:szCs w:val="30"/>
        </w:rPr>
        <w:t>资格文件</w:t>
      </w:r>
    </w:p>
    <w:p>
      <w:pPr>
        <w:keepNext/>
        <w:keepLines/>
        <w:pageBreakBefore w:val="0"/>
        <w:widowControl/>
        <w:kinsoku/>
        <w:overflowPunct/>
        <w:autoSpaceDE/>
        <w:autoSpaceDN/>
        <w:bidi w:val="0"/>
        <w:adjustRightInd/>
        <w:spacing w:beforeAutospacing="0" w:after="0" w:afterAutospacing="0" w:line="360" w:lineRule="auto"/>
        <w:ind w:firstLine="560" w:firstLineChars="200"/>
        <w:textAlignment w:val="auto"/>
        <w:outlineLvl w:val="2"/>
        <w:rPr>
          <w:rFonts w:ascii="宋体" w:hAnsi="宋体" w:cs="Arial"/>
          <w:sz w:val="28"/>
          <w:szCs w:val="28"/>
        </w:rPr>
      </w:pPr>
      <w:r>
        <w:rPr>
          <w:rFonts w:hint="eastAsia" w:ascii="宋体" w:hAnsi="宋体" w:cs="Arial"/>
          <w:sz w:val="28"/>
          <w:szCs w:val="28"/>
        </w:rPr>
        <w:t>（一）营业执照或者法人证书复印件</w:t>
      </w:r>
    </w:p>
    <w:p>
      <w:pPr>
        <w:keepNext/>
        <w:keepLines/>
        <w:pageBreakBefore w:val="0"/>
        <w:widowControl/>
        <w:kinsoku/>
        <w:overflowPunct/>
        <w:autoSpaceDE/>
        <w:autoSpaceDN/>
        <w:bidi w:val="0"/>
        <w:adjustRightInd/>
        <w:spacing w:beforeAutospacing="0" w:after="0" w:afterAutospacing="0" w:line="360" w:lineRule="auto"/>
        <w:ind w:firstLine="560" w:firstLineChars="200"/>
        <w:textAlignment w:val="auto"/>
        <w:outlineLvl w:val="2"/>
        <w:rPr>
          <w:rFonts w:ascii="宋体" w:hAnsi="宋体" w:cs="Arial"/>
          <w:b/>
          <w:bCs/>
          <w:snapToGrid w:val="0"/>
          <w:kern w:val="0"/>
          <w:sz w:val="36"/>
          <w:szCs w:val="36"/>
        </w:rPr>
      </w:pPr>
      <w:r>
        <w:rPr>
          <w:rFonts w:hint="eastAsia" w:ascii="宋体" w:hAnsi="宋体" w:cs="Arial"/>
          <w:sz w:val="28"/>
          <w:szCs w:val="28"/>
        </w:rPr>
        <w:t>（二）法定代表人身份证明书（格式）或者法定代表人授权委托书（格式）</w:t>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napToGrid w:val="0"/>
          <w:kern w:val="0"/>
          <w:sz w:val="36"/>
          <w:szCs w:val="36"/>
        </w:rPr>
      </w:pPr>
      <w:r>
        <w:rPr>
          <w:rFonts w:hint="eastAsia" w:ascii="宋体" w:hAnsi="宋体" w:cs="Arial"/>
          <w:b/>
          <w:bCs/>
          <w:snapToGrid w:val="0"/>
          <w:kern w:val="0"/>
          <w:sz w:val="36"/>
          <w:szCs w:val="36"/>
        </w:rPr>
        <w:t>法定代表人身份证明书</w:t>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napToGrid w:val="0"/>
          <w:kern w:val="0"/>
          <w:sz w:val="36"/>
          <w:szCs w:val="36"/>
        </w:rPr>
      </w:pPr>
    </w:p>
    <w:p>
      <w:pPr>
        <w:keepNext/>
        <w:keepLines/>
        <w:pageBreakBefore w:val="0"/>
        <w:widowControl/>
        <w:tabs>
          <w:tab w:val="left" w:pos="6300"/>
        </w:tabs>
        <w:kinsoku/>
        <w:overflowPunct/>
        <w:autoSpaceDE/>
        <w:autoSpaceDN/>
        <w:bidi w:val="0"/>
        <w:adjustRightInd/>
        <w:snapToGrid w:val="0"/>
        <w:spacing w:beforeAutospacing="0" w:after="0" w:afterAutospacing="0" w:line="360" w:lineRule="auto"/>
        <w:ind w:firstLine="748"/>
        <w:textAlignment w:val="auto"/>
        <w:rPr>
          <w:rFonts w:ascii="宋体" w:hAnsi="宋体" w:cs="Arial"/>
          <w:sz w:val="28"/>
          <w:szCs w:val="28"/>
        </w:rPr>
      </w:pPr>
      <w:r>
        <w:rPr>
          <w:rFonts w:hint="eastAsia" w:ascii="宋体" w:hAnsi="宋体" w:cs="Arial"/>
          <w:sz w:val="28"/>
          <w:szCs w:val="28"/>
          <w:u w:val="single"/>
        </w:rPr>
        <w:t xml:space="preserve">        </w:t>
      </w:r>
      <w:r>
        <w:rPr>
          <w:rFonts w:hint="eastAsia" w:ascii="宋体" w:hAnsi="宋体" w:cs="Arial"/>
          <w:sz w:val="28"/>
          <w:szCs w:val="28"/>
        </w:rPr>
        <w:t>（法定代表人姓名）在</w:t>
      </w:r>
      <w:r>
        <w:rPr>
          <w:rFonts w:hint="eastAsia" w:ascii="宋体" w:hAnsi="宋体" w:cs="Arial"/>
          <w:sz w:val="28"/>
          <w:szCs w:val="28"/>
          <w:u w:val="single"/>
        </w:rPr>
        <w:t xml:space="preserve">                     </w:t>
      </w:r>
      <w:r>
        <w:rPr>
          <w:rFonts w:hint="eastAsia" w:ascii="宋体" w:hAnsi="宋体" w:cs="Arial"/>
          <w:sz w:val="28"/>
          <w:szCs w:val="28"/>
        </w:rPr>
        <w:t>（投标单位全称）任</w:t>
      </w:r>
      <w:r>
        <w:rPr>
          <w:rFonts w:hint="eastAsia" w:ascii="宋体" w:hAnsi="宋体" w:cs="Arial"/>
          <w:sz w:val="28"/>
          <w:szCs w:val="28"/>
          <w:u w:val="single"/>
        </w:rPr>
        <w:t xml:space="preserve">        </w:t>
      </w:r>
      <w:r>
        <w:rPr>
          <w:rFonts w:hint="eastAsia" w:ascii="宋体" w:hAnsi="宋体" w:cs="Arial"/>
          <w:sz w:val="28"/>
          <w:szCs w:val="28"/>
        </w:rPr>
        <w:t>（职务名称）职务，是</w:t>
      </w:r>
      <w:r>
        <w:rPr>
          <w:rFonts w:hint="eastAsia" w:ascii="宋体" w:hAnsi="宋体" w:cs="Arial"/>
          <w:sz w:val="28"/>
          <w:szCs w:val="28"/>
          <w:u w:val="single"/>
        </w:rPr>
        <w:t xml:space="preserve">               </w:t>
      </w:r>
      <w:r>
        <w:rPr>
          <w:rFonts w:hint="eastAsia" w:ascii="宋体" w:hAnsi="宋体" w:cs="Arial"/>
          <w:sz w:val="28"/>
          <w:szCs w:val="28"/>
        </w:rPr>
        <w:t>（投标单位全称）的法定代表人。</w:t>
      </w:r>
    </w:p>
    <w:p>
      <w:pPr>
        <w:keepNext/>
        <w:keepLines/>
        <w:pageBreakBefore w:val="0"/>
        <w:widowControl/>
        <w:tabs>
          <w:tab w:val="left" w:pos="6300"/>
        </w:tabs>
        <w:kinsoku/>
        <w:overflowPunct/>
        <w:autoSpaceDE/>
        <w:autoSpaceDN/>
        <w:bidi w:val="0"/>
        <w:adjustRightInd/>
        <w:snapToGrid w:val="0"/>
        <w:spacing w:beforeAutospacing="0" w:after="0" w:afterAutospacing="0" w:line="360" w:lineRule="auto"/>
        <w:ind w:firstLine="573"/>
        <w:textAlignment w:val="auto"/>
        <w:rPr>
          <w:rFonts w:ascii="宋体" w:hAnsi="宋体" w:cs="Arial"/>
          <w:sz w:val="28"/>
          <w:szCs w:val="28"/>
        </w:rPr>
      </w:pPr>
    </w:p>
    <w:p>
      <w:pPr>
        <w:keepNext/>
        <w:keepLines/>
        <w:pageBreakBefore w:val="0"/>
        <w:widowControl/>
        <w:tabs>
          <w:tab w:val="left" w:pos="6300"/>
        </w:tabs>
        <w:kinsoku/>
        <w:overflowPunct/>
        <w:autoSpaceDE/>
        <w:autoSpaceDN/>
        <w:bidi w:val="0"/>
        <w:adjustRightInd/>
        <w:snapToGrid w:val="0"/>
        <w:spacing w:beforeAutospacing="0" w:after="0" w:afterAutospacing="0" w:line="360" w:lineRule="auto"/>
        <w:ind w:firstLine="573"/>
        <w:textAlignment w:val="auto"/>
        <w:rPr>
          <w:rFonts w:ascii="宋体" w:hAnsi="宋体" w:cs="Arial"/>
          <w:sz w:val="28"/>
          <w:szCs w:val="28"/>
        </w:rPr>
      </w:pPr>
      <w:r>
        <w:rPr>
          <w:rFonts w:hint="eastAsia" w:ascii="宋体" w:hAnsi="宋体" w:cs="Arial"/>
          <w:sz w:val="28"/>
          <w:szCs w:val="28"/>
        </w:rPr>
        <w:t>特此证明。</w:t>
      </w:r>
    </w:p>
    <w:p>
      <w:pPr>
        <w:keepNext/>
        <w:keepLines/>
        <w:pageBreakBefore w:val="0"/>
        <w:widowControl/>
        <w:tabs>
          <w:tab w:val="left" w:pos="6300"/>
        </w:tabs>
        <w:kinsoku/>
        <w:overflowPunct/>
        <w:autoSpaceDE/>
        <w:autoSpaceDN/>
        <w:bidi w:val="0"/>
        <w:adjustRightInd/>
        <w:snapToGrid w:val="0"/>
        <w:spacing w:beforeAutospacing="0" w:after="0" w:afterAutospacing="0" w:line="360" w:lineRule="auto"/>
        <w:textAlignment w:val="auto"/>
        <w:rPr>
          <w:rFonts w:ascii="宋体" w:hAnsi="宋体" w:cs="Arial"/>
          <w:sz w:val="28"/>
          <w:szCs w:val="28"/>
        </w:rPr>
      </w:pPr>
    </w:p>
    <w:p>
      <w:pPr>
        <w:keepNext/>
        <w:keepLines/>
        <w:pageBreakBefore w:val="0"/>
        <w:widowControl/>
        <w:kinsoku/>
        <w:overflowPunct/>
        <w:autoSpaceDE/>
        <w:autoSpaceDN/>
        <w:bidi w:val="0"/>
        <w:adjustRightInd/>
        <w:spacing w:beforeAutospacing="0" w:after="0" w:afterAutospacing="0" w:line="520" w:lineRule="exact"/>
        <w:jc w:val="right"/>
        <w:textAlignment w:val="auto"/>
        <w:rPr>
          <w:rFonts w:ascii="宋体" w:hAnsi="宋体"/>
          <w:sz w:val="27"/>
          <w:szCs w:val="27"/>
        </w:rPr>
      </w:pPr>
      <w:r>
        <w:rPr>
          <w:rFonts w:hint="eastAsia" w:ascii="宋体" w:hAnsi="宋体"/>
          <w:sz w:val="27"/>
          <w:szCs w:val="27"/>
        </w:rPr>
        <w:t>（参选单位公章）</w:t>
      </w:r>
    </w:p>
    <w:p>
      <w:pPr>
        <w:keepNext/>
        <w:keepLines/>
        <w:pageBreakBefore w:val="0"/>
        <w:widowControl/>
        <w:kinsoku/>
        <w:overflowPunct/>
        <w:autoSpaceDE/>
        <w:autoSpaceDN/>
        <w:bidi w:val="0"/>
        <w:adjustRightInd/>
        <w:spacing w:beforeAutospacing="0" w:after="0" w:afterAutospacing="0" w:line="520" w:lineRule="exact"/>
        <w:jc w:val="right"/>
        <w:textAlignment w:val="auto"/>
        <w:rPr>
          <w:rFonts w:ascii="宋体" w:hAnsi="宋体"/>
          <w:sz w:val="27"/>
          <w:szCs w:val="27"/>
        </w:rPr>
      </w:pPr>
      <w:r>
        <w:rPr>
          <w:rFonts w:hint="eastAsia" w:ascii="宋体" w:hAnsi="宋体"/>
          <w:sz w:val="27"/>
          <w:szCs w:val="27"/>
        </w:rPr>
        <w:t>年  月  日</w:t>
      </w:r>
    </w:p>
    <w:tbl>
      <w:tblPr>
        <w:tblStyle w:val="11"/>
        <w:tblW w:w="8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8" w:hRule="atLeast"/>
        </w:trPr>
        <w:tc>
          <w:tcPr>
            <w:tcW w:w="8875" w:type="dxa"/>
          </w:tcPr>
          <w:p>
            <w:pPr>
              <w:keepNext/>
              <w:keepLines/>
              <w:pageBreakBefore w:val="0"/>
              <w:widowControl/>
              <w:kinsoku/>
              <w:overflowPunct/>
              <w:autoSpaceDE/>
              <w:autoSpaceDN/>
              <w:bidi w:val="0"/>
              <w:adjustRightInd/>
              <w:spacing w:beforeAutospacing="0" w:after="0" w:afterAutospacing="0" w:line="360" w:lineRule="auto"/>
              <w:textAlignment w:val="auto"/>
            </w:pPr>
          </w:p>
          <w:p>
            <w:pPr>
              <w:pStyle w:val="2"/>
              <w:keepNext/>
              <w:keepLines/>
              <w:pageBreakBefore w:val="0"/>
              <w:widowControl/>
              <w:kinsoku/>
              <w:overflowPunct/>
              <w:autoSpaceDE/>
              <w:autoSpaceDN/>
              <w:bidi w:val="0"/>
              <w:adjustRightInd/>
              <w:spacing w:beforeAutospacing="0" w:after="0" w:afterAutospacing="0"/>
              <w:textAlignment w:val="auto"/>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hint="eastAsia"/>
              </w:rPr>
            </w:pPr>
            <w:r>
              <w:rPr>
                <w:rFonts w:hint="eastAsia"/>
              </w:rPr>
              <w:t>法定代表人身份证正反面复印件</w:t>
            </w: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ind w:left="0" w:leftChars="0" w:firstLine="0" w:firstLineChars="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tc>
      </w:tr>
    </w:tbl>
    <w:p>
      <w:pPr>
        <w:keepNext/>
        <w:keepLines/>
        <w:pageBreakBefore w:val="0"/>
        <w:widowControl/>
        <w:kinsoku/>
        <w:overflowPunct/>
        <w:autoSpaceDE/>
        <w:autoSpaceDN/>
        <w:bidi w:val="0"/>
        <w:adjustRightInd/>
        <w:spacing w:beforeAutospacing="0" w:after="0" w:afterAutospacing="0"/>
        <w:jc w:val="left"/>
        <w:textAlignment w:val="auto"/>
        <w:rPr>
          <w:rFonts w:ascii="宋体" w:hAnsi="宋体" w:cs="Arial"/>
          <w:b/>
          <w:bCs/>
          <w:snapToGrid w:val="0"/>
          <w:kern w:val="0"/>
          <w:sz w:val="36"/>
          <w:szCs w:val="36"/>
        </w:rPr>
      </w:pPr>
      <w:bookmarkStart w:id="28" w:name="_Toc372538179"/>
      <w:r>
        <w:rPr>
          <w:rFonts w:ascii="宋体" w:hAnsi="宋体" w:cs="Arial"/>
          <w:snapToGrid w:val="0"/>
          <w:kern w:val="0"/>
          <w:sz w:val="30"/>
          <w:szCs w:val="30"/>
        </w:rPr>
        <w:br w:type="page"/>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napToGrid w:val="0"/>
          <w:kern w:val="0"/>
          <w:sz w:val="36"/>
          <w:szCs w:val="36"/>
        </w:rPr>
      </w:pPr>
      <w:r>
        <w:rPr>
          <w:rFonts w:hint="eastAsia" w:ascii="宋体" w:hAnsi="宋体" w:cs="Arial"/>
          <w:b/>
          <w:bCs/>
          <w:snapToGrid w:val="0"/>
          <w:kern w:val="0"/>
          <w:sz w:val="36"/>
          <w:szCs w:val="36"/>
        </w:rPr>
        <w:t>法定代表人授权委托书</w:t>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napToGrid w:val="0"/>
          <w:kern w:val="0"/>
          <w:sz w:val="36"/>
          <w:szCs w:val="36"/>
        </w:rPr>
      </w:pP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hint="eastAsia" w:ascii="宋体" w:hAnsi="宋体"/>
          <w:sz w:val="27"/>
          <w:szCs w:val="27"/>
        </w:rPr>
        <w:t>重庆中国三峡博物馆：</w:t>
      </w: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ascii="宋体" w:hAnsi="宋体"/>
          <w:sz w:val="27"/>
          <w:szCs w:val="27"/>
          <w:u w:val="single"/>
        </w:rPr>
        <w:t xml:space="preserve">  </w:t>
      </w:r>
      <w:r>
        <w:rPr>
          <w:rFonts w:hint="eastAsia" w:ascii="宋体" w:hAnsi="宋体"/>
          <w:sz w:val="27"/>
          <w:szCs w:val="27"/>
          <w:u w:val="single"/>
        </w:rPr>
        <w:t xml:space="preserve"> </w:t>
      </w:r>
      <w:r>
        <w:rPr>
          <w:rFonts w:ascii="宋体" w:hAnsi="宋体"/>
          <w:sz w:val="27"/>
          <w:szCs w:val="27"/>
          <w:u w:val="single"/>
        </w:rPr>
        <w:t xml:space="preserve"> </w:t>
      </w:r>
      <w:r>
        <w:rPr>
          <w:rFonts w:hint="eastAsia" w:ascii="宋体" w:hAnsi="宋体"/>
          <w:sz w:val="27"/>
          <w:szCs w:val="27"/>
          <w:u w:val="single"/>
        </w:rPr>
        <w:t xml:space="preserve">                </w:t>
      </w:r>
      <w:r>
        <w:rPr>
          <w:rFonts w:hint="eastAsia" w:ascii="宋体" w:hAnsi="宋体"/>
          <w:sz w:val="27"/>
          <w:szCs w:val="27"/>
        </w:rPr>
        <w:t>（参选单位名称）的法定代表人</w:t>
      </w:r>
      <w:r>
        <w:rPr>
          <w:rFonts w:hint="eastAsia" w:ascii="宋体" w:hAnsi="宋体"/>
          <w:sz w:val="27"/>
          <w:szCs w:val="27"/>
          <w:u w:val="single"/>
        </w:rPr>
        <w:t xml:space="preserve">       </w:t>
      </w:r>
      <w:r>
        <w:rPr>
          <w:rFonts w:hint="eastAsia" w:ascii="宋体" w:hAnsi="宋体"/>
          <w:sz w:val="27"/>
          <w:szCs w:val="27"/>
        </w:rPr>
        <w:t>（姓名）特授权</w:t>
      </w:r>
      <w:r>
        <w:rPr>
          <w:rFonts w:hint="eastAsia" w:ascii="宋体" w:hAnsi="宋体"/>
          <w:sz w:val="27"/>
          <w:szCs w:val="27"/>
          <w:u w:val="single"/>
        </w:rPr>
        <w:t xml:space="preserve">       </w:t>
      </w:r>
      <w:r>
        <w:rPr>
          <w:rFonts w:hint="eastAsia" w:ascii="宋体" w:hAnsi="宋体"/>
          <w:sz w:val="27"/>
          <w:szCs w:val="27"/>
        </w:rPr>
        <w:t>（被授权人姓名）身份证代码</w:t>
      </w:r>
      <w:r>
        <w:rPr>
          <w:rFonts w:hint="eastAsia" w:ascii="宋体" w:hAnsi="宋体"/>
          <w:sz w:val="27"/>
          <w:szCs w:val="27"/>
          <w:u w:val="single"/>
        </w:rPr>
        <w:t xml:space="preserve">                   </w:t>
      </w:r>
      <w:r>
        <w:rPr>
          <w:rFonts w:hint="eastAsia" w:ascii="宋体" w:hAnsi="宋体"/>
          <w:sz w:val="27"/>
          <w:szCs w:val="27"/>
        </w:rPr>
        <w:t>代表我单位全权办理</w:t>
      </w:r>
      <w:r>
        <w:rPr>
          <w:rFonts w:hint="eastAsia" w:ascii="宋体" w:hAnsi="宋体" w:cs="Arial"/>
          <w:sz w:val="27"/>
          <w:szCs w:val="27"/>
          <w:u w:val="single"/>
        </w:rPr>
        <w:t>“</w:t>
      </w:r>
      <w:r>
        <w:rPr>
          <w:rFonts w:hint="eastAsia" w:ascii="宋体" w:hAnsi="宋体" w:cs="Arial"/>
          <w:sz w:val="27"/>
          <w:szCs w:val="27"/>
          <w:u w:val="single"/>
          <w:lang w:eastAsia="zh-CN"/>
        </w:rPr>
        <w:t>跨越山海——寻找东西方传说中的</w:t>
      </w:r>
      <w:r>
        <w:rPr>
          <w:rFonts w:hint="eastAsia" w:ascii="宋体" w:hAnsi="宋体" w:cs="Arial"/>
          <w:sz w:val="27"/>
          <w:szCs w:val="27"/>
          <w:u w:val="single"/>
        </w:rPr>
        <w:t>奇幻生物”</w:t>
      </w:r>
      <w:r>
        <w:rPr>
          <w:rFonts w:hint="eastAsia" w:ascii="宋体" w:hAnsi="宋体"/>
          <w:sz w:val="27"/>
          <w:szCs w:val="27"/>
          <w:u w:val="single"/>
        </w:rPr>
        <w:t>展览合作</w:t>
      </w:r>
      <w:r>
        <w:rPr>
          <w:rFonts w:hint="eastAsia" w:ascii="宋体" w:hAnsi="宋体"/>
          <w:sz w:val="27"/>
          <w:szCs w:val="27"/>
        </w:rPr>
        <w:t>项目的比选、磋商、签约等工作，并签署全部有关文件、协议及合同。</w:t>
      </w: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hint="eastAsia" w:ascii="宋体" w:hAnsi="宋体"/>
          <w:sz w:val="27"/>
          <w:szCs w:val="27"/>
        </w:rPr>
        <w:t>我单位对被授权人的签字负全部责任。</w:t>
      </w: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hint="eastAsia" w:ascii="宋体" w:hAnsi="宋体"/>
          <w:sz w:val="27"/>
          <w:szCs w:val="27"/>
        </w:rPr>
        <w:t>在撤消被授权人的授权书面通知以前，本授权委托书一直有效。被授权人在授权委托书有效期内签署的所有文件不因授权的撤消而失效。</w:t>
      </w: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hint="eastAsia" w:ascii="宋体" w:hAnsi="宋体"/>
          <w:sz w:val="27"/>
          <w:szCs w:val="27"/>
        </w:rPr>
        <w:t>被授权人：</w:t>
      </w:r>
      <w:r>
        <w:rPr>
          <w:rFonts w:ascii="宋体" w:hAnsi="宋体"/>
          <w:sz w:val="27"/>
          <w:szCs w:val="27"/>
        </w:rPr>
        <w:t xml:space="preserve"> </w:t>
      </w:r>
      <w:r>
        <w:rPr>
          <w:rFonts w:hint="eastAsia" w:ascii="宋体" w:hAnsi="宋体"/>
          <w:sz w:val="27"/>
          <w:szCs w:val="27"/>
        </w:rPr>
        <w:t xml:space="preserve">                 法定代表人：</w:t>
      </w:r>
    </w:p>
    <w:p>
      <w:pPr>
        <w:keepNext/>
        <w:keepLines/>
        <w:pageBreakBefore w:val="0"/>
        <w:widowControl/>
        <w:kinsoku/>
        <w:overflowPunct/>
        <w:autoSpaceDE/>
        <w:autoSpaceDN/>
        <w:bidi w:val="0"/>
        <w:adjustRightInd/>
        <w:spacing w:beforeAutospacing="0" w:after="0" w:afterAutospacing="0" w:line="360" w:lineRule="auto"/>
        <w:ind w:firstLine="540" w:firstLineChars="200"/>
        <w:textAlignment w:val="auto"/>
        <w:rPr>
          <w:rFonts w:ascii="宋体" w:hAnsi="宋体"/>
          <w:sz w:val="27"/>
          <w:szCs w:val="27"/>
        </w:rPr>
      </w:pPr>
      <w:r>
        <w:rPr>
          <w:rFonts w:hint="eastAsia" w:ascii="宋体" w:hAnsi="宋体"/>
          <w:sz w:val="27"/>
          <w:szCs w:val="27"/>
        </w:rPr>
        <w:t xml:space="preserve">(签字或盖章)                (签字或盖章)     </w:t>
      </w:r>
    </w:p>
    <w:p>
      <w:pPr>
        <w:keepNext/>
        <w:keepLines/>
        <w:pageBreakBefore w:val="0"/>
        <w:widowControl/>
        <w:kinsoku/>
        <w:overflowPunct/>
        <w:autoSpaceDE/>
        <w:autoSpaceDN/>
        <w:bidi w:val="0"/>
        <w:adjustRightInd/>
        <w:spacing w:beforeAutospacing="0" w:after="0" w:afterAutospacing="0" w:line="520" w:lineRule="exact"/>
        <w:jc w:val="right"/>
        <w:textAlignment w:val="auto"/>
        <w:rPr>
          <w:rFonts w:ascii="宋体" w:hAnsi="宋体"/>
          <w:sz w:val="27"/>
          <w:szCs w:val="27"/>
        </w:rPr>
      </w:pPr>
      <w:r>
        <w:rPr>
          <w:rFonts w:hint="eastAsia" w:ascii="宋体" w:hAnsi="宋体"/>
          <w:sz w:val="27"/>
          <w:szCs w:val="27"/>
        </w:rPr>
        <w:t>（参选单位公章）</w:t>
      </w:r>
    </w:p>
    <w:p>
      <w:pPr>
        <w:keepNext/>
        <w:keepLines/>
        <w:pageBreakBefore w:val="0"/>
        <w:widowControl/>
        <w:kinsoku/>
        <w:overflowPunct/>
        <w:autoSpaceDE/>
        <w:autoSpaceDN/>
        <w:bidi w:val="0"/>
        <w:adjustRightInd/>
        <w:spacing w:beforeAutospacing="0" w:after="0" w:afterAutospacing="0" w:line="520" w:lineRule="exact"/>
        <w:jc w:val="right"/>
        <w:textAlignment w:val="auto"/>
      </w:pPr>
      <w:r>
        <w:rPr>
          <w:rFonts w:hint="eastAsia" w:ascii="宋体" w:hAnsi="宋体"/>
          <w:sz w:val="27"/>
          <w:szCs w:val="27"/>
        </w:rPr>
        <w:t>年  月  日</w:t>
      </w:r>
    </w:p>
    <w:tbl>
      <w:tblPr>
        <w:tblStyle w:val="11"/>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9" w:hRule="atLeast"/>
        </w:trPr>
        <w:tc>
          <w:tcPr>
            <w:tcW w:w="8560" w:type="dxa"/>
          </w:tcPr>
          <w:p>
            <w:pPr>
              <w:keepNext/>
              <w:keepLines/>
              <w:pageBreakBefore w:val="0"/>
              <w:widowControl/>
              <w:kinsoku/>
              <w:overflowPunct/>
              <w:autoSpaceDE/>
              <w:autoSpaceDN/>
              <w:bidi w:val="0"/>
              <w:adjustRightInd/>
              <w:spacing w:beforeAutospacing="0" w:after="0" w:afterAutospacing="0" w:line="360" w:lineRule="auto"/>
              <w:jc w:val="left"/>
              <w:textAlignment w:val="auto"/>
            </w:pPr>
          </w:p>
          <w:p>
            <w:pPr>
              <w:pStyle w:val="2"/>
            </w:pPr>
          </w:p>
          <w:p>
            <w:pPr>
              <w:pStyle w:val="2"/>
              <w:keepNext/>
              <w:keepLines/>
              <w:pageBreakBefore w:val="0"/>
              <w:widowControl/>
              <w:kinsoku/>
              <w:overflowPunct/>
              <w:autoSpaceDE/>
              <w:autoSpaceDN/>
              <w:bidi w:val="0"/>
              <w:adjustRightInd/>
              <w:spacing w:beforeAutospacing="0" w:after="0" w:afterAutospacing="0"/>
              <w:textAlignment w:val="auto"/>
            </w:pPr>
          </w:p>
          <w:p>
            <w:pPr>
              <w:pStyle w:val="2"/>
              <w:keepNext/>
              <w:keepLines/>
              <w:pageBreakBefore w:val="0"/>
              <w:widowControl/>
              <w:kinsoku/>
              <w:overflowPunct/>
              <w:autoSpaceDE/>
              <w:autoSpaceDN/>
              <w:bidi w:val="0"/>
              <w:adjustRightInd/>
              <w:spacing w:beforeAutospacing="0" w:after="0" w:afterAutospacing="0"/>
              <w:textAlignment w:val="auto"/>
            </w:pPr>
          </w:p>
          <w:p>
            <w:pPr>
              <w:pStyle w:val="2"/>
              <w:keepNext/>
              <w:keepLines/>
              <w:pageBreakBefore w:val="0"/>
              <w:widowControl/>
              <w:kinsoku/>
              <w:overflowPunct/>
              <w:autoSpaceDE/>
              <w:autoSpaceDN/>
              <w:bidi w:val="0"/>
              <w:adjustRightInd/>
              <w:spacing w:beforeAutospacing="0" w:after="0" w:afterAutospacing="0"/>
              <w:textAlignment w:val="auto"/>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hint="eastAsia"/>
              </w:rPr>
            </w:pPr>
            <w:r>
              <w:rPr>
                <w:rFonts w:hint="eastAsia"/>
              </w:rPr>
              <w:t>被授权人身份证正反面复印件</w:t>
            </w: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p>
            <w:pPr>
              <w:pStyle w:val="2"/>
              <w:keepNext/>
              <w:keepLines/>
              <w:pageBreakBefore w:val="0"/>
              <w:widowControl/>
              <w:kinsoku/>
              <w:overflowPunct/>
              <w:autoSpaceDE/>
              <w:autoSpaceDN/>
              <w:bidi w:val="0"/>
              <w:adjustRightInd/>
              <w:spacing w:beforeAutospacing="0" w:after="0" w:afterAutospacing="0"/>
              <w:textAlignment w:val="auto"/>
              <w:rPr>
                <w:rFonts w:hint="eastAsia" w:ascii="宋体" w:hAnsi="宋体" w:cs="宋体"/>
                <w:color w:val="000000"/>
                <w:kern w:val="0"/>
                <w:sz w:val="24"/>
                <w:shd w:val="clear" w:color="auto" w:fill="FFFFFF"/>
              </w:rPr>
            </w:pPr>
          </w:p>
        </w:tc>
      </w:tr>
      <w:bookmarkEnd w:id="28"/>
    </w:tbl>
    <w:p>
      <w:pPr>
        <w:keepNext/>
        <w:keepLines/>
        <w:pageBreakBefore w:val="0"/>
        <w:widowControl/>
        <w:kinsoku/>
        <w:overflowPunct/>
        <w:autoSpaceDE/>
        <w:autoSpaceDN/>
        <w:bidi w:val="0"/>
        <w:adjustRightInd/>
        <w:spacing w:beforeAutospacing="0" w:after="0" w:afterAutospacing="0"/>
        <w:jc w:val="left"/>
        <w:textAlignment w:val="auto"/>
        <w:rPr>
          <w:rFonts w:ascii="宋体" w:hAnsi="宋体"/>
          <w:color w:val="000000"/>
          <w:sz w:val="32"/>
          <w:szCs w:val="32"/>
        </w:rPr>
      </w:pPr>
      <w:r>
        <w:rPr>
          <w:rFonts w:ascii="宋体" w:hAnsi="宋体"/>
          <w:color w:val="000000"/>
          <w:sz w:val="32"/>
          <w:szCs w:val="32"/>
        </w:rPr>
        <w:br w:type="page"/>
      </w:r>
    </w:p>
    <w:p>
      <w:pPr>
        <w:keepNext/>
        <w:keepLines/>
        <w:pageBreakBefore w:val="0"/>
        <w:widowControl/>
        <w:kinsoku/>
        <w:overflowPunct/>
        <w:autoSpaceDE/>
        <w:autoSpaceDN/>
        <w:bidi w:val="0"/>
        <w:adjustRightInd/>
        <w:spacing w:beforeAutospacing="0" w:after="0" w:afterAutospacing="0" w:line="360" w:lineRule="auto"/>
        <w:textAlignment w:val="auto"/>
        <w:outlineLvl w:val="2"/>
        <w:rPr>
          <w:rFonts w:ascii="宋体" w:hAnsi="宋体" w:cs="Arial"/>
          <w:sz w:val="28"/>
          <w:szCs w:val="28"/>
        </w:rPr>
      </w:pPr>
      <w:r>
        <w:rPr>
          <w:rFonts w:hint="eastAsia" w:ascii="宋体" w:hAnsi="宋体" w:cs="Arial"/>
          <w:sz w:val="28"/>
          <w:szCs w:val="28"/>
        </w:rPr>
        <w:t>（三）诚信声明书</w:t>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napToGrid w:val="0"/>
          <w:kern w:val="0"/>
          <w:sz w:val="36"/>
          <w:szCs w:val="36"/>
        </w:rPr>
      </w:pPr>
      <w:r>
        <w:rPr>
          <w:rFonts w:hint="eastAsia" w:ascii="宋体" w:hAnsi="宋体" w:cs="Arial"/>
          <w:b/>
          <w:bCs/>
          <w:snapToGrid w:val="0"/>
          <w:kern w:val="0"/>
          <w:sz w:val="36"/>
          <w:szCs w:val="36"/>
        </w:rPr>
        <w:t>诚信声明书</w:t>
      </w:r>
    </w:p>
    <w:p>
      <w:pPr>
        <w:keepNext/>
        <w:keepLines/>
        <w:pageBreakBefore w:val="0"/>
        <w:widowControl/>
        <w:kinsoku/>
        <w:overflowPunct/>
        <w:autoSpaceDE/>
        <w:autoSpaceDN/>
        <w:bidi w:val="0"/>
        <w:adjustRightInd/>
        <w:spacing w:beforeAutospacing="0" w:after="0" w:afterAutospacing="0" w:line="520" w:lineRule="exact"/>
        <w:jc w:val="center"/>
        <w:textAlignment w:val="auto"/>
        <w:rPr>
          <w:rFonts w:ascii="宋体" w:hAnsi="宋体" w:cs="Arial"/>
          <w:b/>
          <w:bCs/>
          <w:sz w:val="36"/>
          <w:szCs w:val="36"/>
        </w:rPr>
      </w:pP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r>
        <w:rPr>
          <w:rFonts w:hint="eastAsia" w:ascii="宋体" w:hAnsi="宋体"/>
          <w:sz w:val="27"/>
          <w:szCs w:val="27"/>
        </w:rPr>
        <w:t>重庆中国三峡博物馆</w:t>
      </w: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r>
        <w:rPr>
          <w:rFonts w:hint="eastAsia" w:ascii="宋体" w:hAnsi="宋体"/>
          <w:sz w:val="27"/>
          <w:szCs w:val="27"/>
          <w:u w:val="single"/>
        </w:rPr>
        <w:t xml:space="preserve">                    </w:t>
      </w:r>
      <w:r>
        <w:rPr>
          <w:rFonts w:hint="eastAsia" w:ascii="宋体" w:hAnsi="宋体"/>
          <w:sz w:val="27"/>
          <w:szCs w:val="27"/>
        </w:rPr>
        <w:t>（参选单位名称）郑重声明：</w:t>
      </w: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r>
        <w:rPr>
          <w:rFonts w:hint="eastAsia" w:ascii="宋体" w:hAnsi="宋体"/>
          <w:sz w:val="27"/>
          <w:szCs w:val="27"/>
        </w:rPr>
        <w:t>我单位具有良好的商业信誉和诚实的商业道德，具有履行合同所必需的设备和专业技术能力，在合同签订前后随时愿意提供相关证明材料，我方所提供的参选文件均已经过认真、严格的审核，其内容均为合法真实、准确有效且毫无遗漏和保留，绝无任何虚假、伪造和夸大的成份。</w:t>
      </w: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r>
        <w:rPr>
          <w:rFonts w:hint="eastAsia" w:ascii="宋体" w:hAnsi="宋体"/>
          <w:sz w:val="27"/>
          <w:szCs w:val="27"/>
        </w:rPr>
        <w:t>我方对以上声明负全部法律责任。</w:t>
      </w: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r>
        <w:rPr>
          <w:rFonts w:hint="eastAsia" w:ascii="宋体" w:hAnsi="宋体"/>
          <w:sz w:val="27"/>
          <w:szCs w:val="27"/>
        </w:rPr>
        <w:t>特此声明！</w:t>
      </w: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520" w:lineRule="exact"/>
        <w:ind w:firstLine="540" w:firstLineChars="200"/>
        <w:textAlignment w:val="auto"/>
        <w:rPr>
          <w:rFonts w:ascii="宋体" w:hAnsi="宋体"/>
          <w:sz w:val="27"/>
          <w:szCs w:val="27"/>
        </w:rPr>
      </w:pPr>
    </w:p>
    <w:p>
      <w:pPr>
        <w:keepNext/>
        <w:keepLines/>
        <w:pageBreakBefore w:val="0"/>
        <w:widowControl/>
        <w:kinsoku/>
        <w:wordWrap w:val="0"/>
        <w:overflowPunct/>
        <w:autoSpaceDE/>
        <w:autoSpaceDN/>
        <w:bidi w:val="0"/>
        <w:adjustRightInd/>
        <w:spacing w:beforeAutospacing="0" w:after="0" w:afterAutospacing="0" w:line="520" w:lineRule="exact"/>
        <w:ind w:right="540"/>
        <w:jc w:val="right"/>
        <w:textAlignment w:val="auto"/>
        <w:rPr>
          <w:rFonts w:ascii="宋体" w:hAnsi="宋体"/>
          <w:sz w:val="27"/>
          <w:szCs w:val="27"/>
          <w:u w:val="single"/>
        </w:rPr>
      </w:pPr>
      <w:r>
        <w:rPr>
          <w:rFonts w:hint="eastAsia" w:ascii="宋体" w:hAnsi="宋体"/>
          <w:sz w:val="27"/>
          <w:szCs w:val="27"/>
        </w:rPr>
        <w:t>法定代表人或被授权代表：</w:t>
      </w:r>
      <w:r>
        <w:rPr>
          <w:rFonts w:hint="eastAsia" w:ascii="宋体" w:hAnsi="宋体"/>
          <w:sz w:val="27"/>
          <w:szCs w:val="27"/>
          <w:u w:val="single"/>
        </w:rPr>
        <w:t xml:space="preserve">         </w:t>
      </w:r>
    </w:p>
    <w:p>
      <w:pPr>
        <w:keepNext/>
        <w:keepLines/>
        <w:pageBreakBefore w:val="0"/>
        <w:widowControl/>
        <w:kinsoku/>
        <w:overflowPunct/>
        <w:autoSpaceDE/>
        <w:autoSpaceDN/>
        <w:bidi w:val="0"/>
        <w:adjustRightInd/>
        <w:spacing w:beforeAutospacing="0" w:after="0" w:afterAutospacing="0" w:line="520" w:lineRule="exact"/>
        <w:ind w:right="1080" w:firstLine="3240" w:firstLineChars="1200"/>
        <w:textAlignment w:val="auto"/>
        <w:rPr>
          <w:rFonts w:ascii="宋体" w:hAnsi="宋体"/>
          <w:sz w:val="27"/>
          <w:szCs w:val="27"/>
        </w:rPr>
      </w:pPr>
      <w:r>
        <w:rPr>
          <w:rFonts w:hint="eastAsia" w:ascii="宋体" w:hAnsi="宋体"/>
          <w:sz w:val="27"/>
          <w:szCs w:val="27"/>
        </w:rPr>
        <w:t>（签字或盖章）</w:t>
      </w:r>
    </w:p>
    <w:p>
      <w:pPr>
        <w:keepNext/>
        <w:keepLines/>
        <w:pageBreakBefore w:val="0"/>
        <w:widowControl/>
        <w:kinsoku/>
        <w:overflowPunct/>
        <w:autoSpaceDE/>
        <w:autoSpaceDN/>
        <w:bidi w:val="0"/>
        <w:adjustRightInd/>
        <w:spacing w:beforeAutospacing="0" w:after="0" w:afterAutospacing="0" w:line="520" w:lineRule="exact"/>
        <w:ind w:right="1080" w:firstLine="3240" w:firstLineChars="1200"/>
        <w:textAlignment w:val="auto"/>
        <w:rPr>
          <w:rFonts w:ascii="宋体" w:hAnsi="宋体"/>
          <w:sz w:val="27"/>
          <w:szCs w:val="27"/>
          <w:u w:val="single"/>
        </w:rPr>
      </w:pPr>
    </w:p>
    <w:p>
      <w:pPr>
        <w:keepNext/>
        <w:keepLines/>
        <w:pageBreakBefore w:val="0"/>
        <w:widowControl/>
        <w:kinsoku/>
        <w:overflowPunct/>
        <w:autoSpaceDE/>
        <w:autoSpaceDN/>
        <w:bidi w:val="0"/>
        <w:adjustRightInd/>
        <w:spacing w:beforeAutospacing="0" w:after="0" w:afterAutospacing="0" w:line="520" w:lineRule="exact"/>
        <w:jc w:val="right"/>
        <w:textAlignment w:val="auto"/>
        <w:rPr>
          <w:rFonts w:ascii="宋体" w:hAnsi="宋体"/>
          <w:sz w:val="27"/>
          <w:szCs w:val="27"/>
        </w:rPr>
      </w:pPr>
      <w:r>
        <w:rPr>
          <w:rFonts w:hint="eastAsia" w:ascii="宋体" w:hAnsi="宋体"/>
          <w:sz w:val="27"/>
          <w:szCs w:val="27"/>
        </w:rPr>
        <w:t>（参选单位公章）</w:t>
      </w:r>
    </w:p>
    <w:p>
      <w:pPr>
        <w:keepNext/>
        <w:keepLines/>
        <w:pageBreakBefore w:val="0"/>
        <w:widowControl/>
        <w:kinsoku/>
        <w:overflowPunct/>
        <w:autoSpaceDE/>
        <w:autoSpaceDN/>
        <w:bidi w:val="0"/>
        <w:adjustRightInd/>
        <w:spacing w:beforeAutospacing="0" w:after="0" w:afterAutospacing="0" w:line="520" w:lineRule="exact"/>
        <w:jc w:val="right"/>
        <w:textAlignment w:val="auto"/>
        <w:rPr>
          <w:rFonts w:ascii="宋体" w:hAnsi="宋体"/>
          <w:sz w:val="27"/>
          <w:szCs w:val="27"/>
        </w:rPr>
      </w:pPr>
      <w:r>
        <w:rPr>
          <w:rFonts w:hint="eastAsia" w:ascii="宋体" w:hAnsi="宋体"/>
          <w:sz w:val="27"/>
          <w:szCs w:val="27"/>
        </w:rPr>
        <w:t>年  月  日</w:t>
      </w:r>
    </w:p>
    <w:p>
      <w:pPr>
        <w:keepNext/>
        <w:keepLines/>
        <w:pageBreakBefore w:val="0"/>
        <w:widowControl/>
        <w:kinsoku/>
        <w:overflowPunct/>
        <w:autoSpaceDE/>
        <w:autoSpaceDN/>
        <w:bidi w:val="0"/>
        <w:adjustRightInd/>
        <w:spacing w:beforeAutospacing="0" w:after="0" w:afterAutospacing="0"/>
        <w:jc w:val="left"/>
        <w:textAlignment w:val="auto"/>
        <w:rPr>
          <w:rFonts w:ascii="宋体" w:hAnsi="宋体" w:cs="Arial"/>
          <w:sz w:val="24"/>
        </w:rPr>
      </w:pPr>
      <w:r>
        <w:rPr>
          <w:rFonts w:ascii="宋体" w:hAnsi="宋体" w:cs="Arial"/>
          <w:sz w:val="24"/>
        </w:rPr>
        <w:br w:type="page"/>
      </w:r>
    </w:p>
    <w:p>
      <w:pPr>
        <w:keepNext/>
        <w:keepLines/>
        <w:pageBreakBefore w:val="0"/>
        <w:widowControl/>
        <w:kinsoku/>
        <w:overflowPunct/>
        <w:autoSpaceDE/>
        <w:autoSpaceDN/>
        <w:bidi w:val="0"/>
        <w:adjustRightInd/>
        <w:spacing w:beforeAutospacing="0" w:after="0" w:afterAutospacing="0" w:line="360" w:lineRule="auto"/>
        <w:textAlignment w:val="auto"/>
        <w:outlineLvl w:val="2"/>
        <w:rPr>
          <w:rFonts w:ascii="宋体" w:hAnsi="宋体" w:cs="Arial"/>
          <w:sz w:val="28"/>
          <w:szCs w:val="28"/>
        </w:rPr>
      </w:pPr>
      <w:r>
        <w:rPr>
          <w:rFonts w:hint="eastAsia" w:ascii="宋体" w:hAnsi="宋体" w:cs="Arial"/>
          <w:sz w:val="28"/>
          <w:szCs w:val="28"/>
        </w:rPr>
        <w:t>（</w:t>
      </w:r>
      <w:r>
        <w:rPr>
          <w:rFonts w:hint="eastAsia" w:ascii="宋体" w:hAnsi="宋体" w:cs="Arial"/>
          <w:sz w:val="28"/>
          <w:szCs w:val="28"/>
          <w:lang w:val="en-US" w:eastAsia="zh-CN"/>
        </w:rPr>
        <w:t>四</w:t>
      </w:r>
      <w:r>
        <w:rPr>
          <w:rFonts w:hint="eastAsia" w:ascii="宋体" w:hAnsi="宋体" w:cs="Arial"/>
          <w:sz w:val="28"/>
          <w:szCs w:val="28"/>
        </w:rPr>
        <w:t>）本项目所需的资质证明材料（格式、内容自拟，每页加盖参选单位鲜章）</w:t>
      </w:r>
    </w:p>
    <w:p>
      <w:pPr>
        <w:keepNext/>
        <w:keepLines/>
        <w:pageBreakBefore w:val="0"/>
        <w:widowControl/>
        <w:kinsoku/>
        <w:overflowPunct/>
        <w:autoSpaceDE/>
        <w:autoSpaceDN/>
        <w:bidi w:val="0"/>
        <w:adjustRightInd/>
        <w:spacing w:beforeAutospacing="0" w:after="0" w:afterAutospacing="0" w:line="360" w:lineRule="auto"/>
        <w:textAlignment w:val="auto"/>
        <w:outlineLvl w:val="2"/>
        <w:rPr>
          <w:rFonts w:ascii="宋体" w:hAnsi="宋体" w:cs="Arial"/>
          <w:sz w:val="28"/>
          <w:szCs w:val="28"/>
          <w:highlight w:val="yellow"/>
        </w:rPr>
      </w:pPr>
      <w:r>
        <w:rPr>
          <w:rFonts w:hint="eastAsia" w:ascii="宋体" w:hAnsi="宋体" w:cs="Arial"/>
          <w:sz w:val="28"/>
          <w:szCs w:val="28"/>
          <w:highlight w:val="yellow"/>
        </w:rPr>
        <w:t>（</w:t>
      </w:r>
      <w:r>
        <w:rPr>
          <w:rFonts w:hint="eastAsia" w:ascii="宋体" w:hAnsi="宋体" w:cs="Arial"/>
          <w:sz w:val="28"/>
          <w:szCs w:val="28"/>
          <w:highlight w:val="yellow"/>
          <w:lang w:val="en-US" w:eastAsia="zh-CN"/>
        </w:rPr>
        <w:t>五</w:t>
      </w:r>
      <w:r>
        <w:rPr>
          <w:rFonts w:hint="eastAsia" w:ascii="宋体" w:hAnsi="宋体" w:cs="Arial"/>
          <w:sz w:val="28"/>
          <w:szCs w:val="28"/>
          <w:highlight w:val="yellow"/>
        </w:rPr>
        <w:t>）联合体协议书（如需）</w:t>
      </w:r>
    </w:p>
    <w:p>
      <w:pPr>
        <w:keepNext/>
        <w:keepLines/>
        <w:pageBreakBefore w:val="0"/>
        <w:widowControl/>
        <w:kinsoku/>
        <w:overflowPunct/>
        <w:autoSpaceDE/>
        <w:autoSpaceDN/>
        <w:bidi w:val="0"/>
        <w:adjustRightInd/>
        <w:spacing w:beforeAutospacing="0" w:after="0" w:afterAutospacing="0" w:line="400" w:lineRule="exact"/>
        <w:textAlignment w:val="auto"/>
        <w:rPr>
          <w:rFonts w:ascii="宋体" w:hAnsi="宋体" w:cs="宋体"/>
          <w:szCs w:val="21"/>
        </w:rPr>
      </w:pP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（所有成员单位名称）自愿组成联合体，共同参加</w:t>
      </w:r>
      <w:r>
        <w:rPr>
          <w:rFonts w:hint="eastAsia" w:ascii="宋体" w:hAnsi="宋体" w:cs="宋体"/>
          <w:szCs w:val="21"/>
          <w:u w:val="single"/>
        </w:rPr>
        <w:t xml:space="preserve">                </w:t>
      </w:r>
      <w:r>
        <w:rPr>
          <w:rFonts w:hint="eastAsia" w:ascii="宋体" w:hAnsi="宋体" w:cs="宋体"/>
          <w:szCs w:val="21"/>
        </w:rPr>
        <w:t>（项目名称）项目的比选、磋商、签约等工作。现就联合体投标事宜订立如下协议。</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（某成员单位名称）为</w:t>
      </w:r>
      <w:r>
        <w:rPr>
          <w:rFonts w:hint="eastAsia" w:ascii="宋体" w:hAnsi="宋体" w:cs="宋体"/>
          <w:szCs w:val="21"/>
          <w:u w:val="single"/>
        </w:rPr>
        <w:t xml:space="preserve">        </w:t>
      </w:r>
      <w:r>
        <w:rPr>
          <w:rFonts w:hint="eastAsia" w:ascii="宋体" w:hAnsi="宋体" w:cs="宋体"/>
          <w:szCs w:val="21"/>
        </w:rPr>
        <w:t>（联合体名称）牵头人。</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3、联合体将严格按照招标文件的各项要求，递交投标文件，履行合同，并对外承担连带责任。</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4、联合体各成员单位内部的职责分工如下：</w:t>
      </w:r>
      <w:r>
        <w:rPr>
          <w:rFonts w:hint="eastAsia" w:ascii="宋体" w:hAnsi="宋体" w:cs="宋体"/>
          <w:szCs w:val="21"/>
          <w:u w:val="single"/>
        </w:rPr>
        <w:t xml:space="preserve">                 </w:t>
      </w:r>
      <w:r>
        <w:rPr>
          <w:rFonts w:hint="eastAsia" w:ascii="宋体" w:hAnsi="宋体" w:cs="宋体"/>
          <w:szCs w:val="21"/>
        </w:rPr>
        <w:t xml:space="preserve"> 。</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5、本协议书自签署之日起生效，合同履行完毕后自动失效。</w:t>
      </w: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6、本协议书一式</w:t>
      </w:r>
      <w:r>
        <w:rPr>
          <w:rFonts w:hint="eastAsia" w:ascii="宋体" w:hAnsi="宋体" w:cs="宋体"/>
          <w:szCs w:val="21"/>
          <w:u w:val="single"/>
        </w:rPr>
        <w:t xml:space="preserve">     </w:t>
      </w:r>
      <w:r>
        <w:rPr>
          <w:rFonts w:hint="eastAsia" w:ascii="宋体" w:hAnsi="宋体" w:cs="宋体"/>
          <w:szCs w:val="21"/>
        </w:rPr>
        <w:t>份，联合体成员和招标人各执一份。</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p>
    <w:p>
      <w:pPr>
        <w:keepNext/>
        <w:keepLines/>
        <w:pageBreakBefore w:val="0"/>
        <w:widowControl/>
        <w:kinsoku/>
        <w:overflowPunct/>
        <w:topLinePunct/>
        <w:autoSpaceDE/>
        <w:autoSpaceDN/>
        <w:bidi w:val="0"/>
        <w:adjustRightInd/>
        <w:spacing w:beforeAutospacing="0" w:after="0" w:afterAutospacing="0" w:line="440" w:lineRule="exact"/>
        <w:ind w:firstLine="420" w:firstLineChars="200"/>
        <w:textAlignment w:val="auto"/>
        <w:rPr>
          <w:rFonts w:ascii="宋体" w:hAnsi="宋体" w:cs="宋体"/>
          <w:szCs w:val="21"/>
        </w:rPr>
      </w:pPr>
      <w:r>
        <w:rPr>
          <w:rFonts w:hint="eastAsia" w:ascii="宋体" w:hAnsi="宋体" w:cs="宋体"/>
          <w:szCs w:val="21"/>
        </w:rPr>
        <w:t>注：本协议书由委托代理人签字的，应附法定代表人签字的授权委托书。</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r>
        <w:rPr>
          <w:rFonts w:hint="eastAsia" w:ascii="宋体" w:hAnsi="宋体" w:cs="宋体"/>
          <w:szCs w:val="21"/>
        </w:rPr>
        <w:t>牵头人名称：</w:t>
      </w:r>
      <w:r>
        <w:rPr>
          <w:rFonts w:hint="eastAsia" w:ascii="宋体" w:hAnsi="宋体" w:cs="宋体"/>
          <w:szCs w:val="21"/>
          <w:u w:val="single"/>
        </w:rPr>
        <w:t xml:space="preserve">                                 </w:t>
      </w:r>
      <w:r>
        <w:rPr>
          <w:rFonts w:hint="eastAsia" w:ascii="宋体" w:hAnsi="宋体" w:cs="宋体"/>
          <w:szCs w:val="21"/>
        </w:rPr>
        <w:t>（盖单位章）</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r>
        <w:rPr>
          <w:rFonts w:hint="eastAsia" w:ascii="宋体" w:hAnsi="宋体" w:cs="宋体"/>
          <w:szCs w:val="21"/>
        </w:rPr>
        <w:t>成员一名称：</w:t>
      </w:r>
      <w:r>
        <w:rPr>
          <w:rFonts w:hint="eastAsia" w:ascii="宋体" w:hAnsi="宋体" w:cs="宋体"/>
          <w:szCs w:val="21"/>
          <w:u w:val="single"/>
        </w:rPr>
        <w:t xml:space="preserve">                                 </w:t>
      </w:r>
      <w:r>
        <w:rPr>
          <w:rFonts w:hint="eastAsia" w:ascii="宋体" w:hAnsi="宋体" w:cs="宋体"/>
          <w:szCs w:val="21"/>
        </w:rPr>
        <w:t>（盖单位章）</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p>
    <w:p>
      <w:pPr>
        <w:keepNext/>
        <w:keepLines/>
        <w:pageBreakBefore w:val="0"/>
        <w:widowControl/>
        <w:kinsoku/>
        <w:overflowPunct/>
        <w:topLinePunct/>
        <w:autoSpaceDE/>
        <w:autoSpaceDN/>
        <w:bidi w:val="0"/>
        <w:adjustRightInd/>
        <w:spacing w:beforeAutospacing="0" w:after="0" w:afterAutospacing="0" w:line="440" w:lineRule="exact"/>
        <w:textAlignment w:val="auto"/>
        <w:rPr>
          <w:rFonts w:ascii="宋体" w:hAnsi="宋体" w:cs="宋体"/>
          <w:szCs w:val="21"/>
        </w:rPr>
      </w:pPr>
    </w:p>
    <w:p>
      <w:pPr>
        <w:keepNext/>
        <w:keepLines/>
        <w:pageBreakBefore w:val="0"/>
        <w:widowControl/>
        <w:kinsoku/>
        <w:overflowPunct/>
        <w:autoSpaceDE/>
        <w:autoSpaceDN/>
        <w:bidi w:val="0"/>
        <w:adjustRightInd/>
        <w:spacing w:beforeAutospacing="0" w:after="0" w:afterAutospacing="0"/>
        <w:ind w:firstLine="2879" w:firstLineChars="1371"/>
        <w:textAlignment w:val="auto"/>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keepNext/>
        <w:keepLines/>
        <w:pageBreakBefore w:val="0"/>
        <w:widowControl/>
        <w:kinsoku/>
        <w:overflowPunct/>
        <w:autoSpaceDE/>
        <w:autoSpaceDN/>
        <w:bidi w:val="0"/>
        <w:adjustRightInd/>
        <w:spacing w:beforeAutospacing="0" w:after="0" w:afterAutospacing="0"/>
        <w:jc w:val="left"/>
        <w:textAlignment w:val="auto"/>
        <w:rPr>
          <w:rFonts w:ascii="宋体" w:hAnsi="宋体" w:cs="Arial"/>
          <w:sz w:val="24"/>
        </w:rPr>
      </w:pPr>
    </w:p>
    <w:p>
      <w:pPr>
        <w:pStyle w:val="2"/>
      </w:pPr>
    </w:p>
    <w:p>
      <w:pPr>
        <w:pStyle w:val="4"/>
        <w:keepNext/>
        <w:keepLines/>
        <w:pageBreakBefore w:val="0"/>
        <w:widowControl/>
        <w:numPr>
          <w:ilvl w:val="0"/>
          <w:numId w:val="3"/>
        </w:numPr>
        <w:kinsoku/>
        <w:overflowPunct/>
        <w:autoSpaceDE/>
        <w:autoSpaceDN/>
        <w:bidi w:val="0"/>
        <w:adjustRightInd/>
        <w:spacing w:beforeAutospacing="0" w:after="0" w:afterAutospacing="0" w:line="360" w:lineRule="auto"/>
        <w:ind w:firstLine="562"/>
        <w:textAlignment w:val="auto"/>
        <w:rPr>
          <w:rFonts w:ascii="宋体" w:hAnsi="宋体" w:cs="Arial"/>
          <w:snapToGrid w:val="0"/>
          <w:kern w:val="0"/>
          <w:sz w:val="30"/>
          <w:szCs w:val="30"/>
        </w:rPr>
      </w:pPr>
      <w:r>
        <w:rPr>
          <w:rFonts w:hint="eastAsia" w:ascii="宋体" w:hAnsi="宋体" w:cs="Arial"/>
          <w:snapToGrid w:val="0"/>
          <w:kern w:val="0"/>
          <w:sz w:val="30"/>
          <w:szCs w:val="30"/>
        </w:rPr>
        <w:t>技术文件</w:t>
      </w: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outlineLvl w:val="2"/>
        <w:rPr>
          <w:rFonts w:ascii="宋体" w:hAnsi="宋体" w:cs="Arial"/>
          <w:sz w:val="24"/>
        </w:rPr>
      </w:pPr>
      <w:r>
        <w:rPr>
          <w:rFonts w:hint="eastAsia" w:ascii="宋体" w:hAnsi="宋体" w:cs="Arial"/>
          <w:sz w:val="24"/>
        </w:rPr>
        <w:t>（一）关于本次展览的全流程方案（格式、内容自拟，每页加盖参选单位鲜章）</w:t>
      </w: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outlineLvl w:val="2"/>
        <w:rPr>
          <w:rFonts w:ascii="宋体" w:hAnsi="宋体" w:cs="Arial"/>
          <w:sz w:val="24"/>
        </w:rPr>
      </w:pPr>
      <w:r>
        <w:rPr>
          <w:rFonts w:hint="eastAsia" w:ascii="宋体" w:hAnsi="宋体" w:cs="Arial"/>
          <w:sz w:val="24"/>
        </w:rPr>
        <w:t>（二）公司法人或项目负责人的各类社会身份证明材料（格式、内容自拟，每页加盖参选单位鲜章）</w:t>
      </w:r>
    </w:p>
    <w:p>
      <w:pPr>
        <w:keepNext/>
        <w:keepLines/>
        <w:pageBreakBefore w:val="0"/>
        <w:widowControl/>
        <w:kinsoku/>
        <w:overflowPunct/>
        <w:autoSpaceDE/>
        <w:autoSpaceDN/>
        <w:bidi w:val="0"/>
        <w:adjustRightInd/>
        <w:spacing w:beforeAutospacing="0" w:after="0" w:afterAutospacing="0" w:line="360" w:lineRule="auto"/>
        <w:ind w:firstLine="480" w:firstLineChars="200"/>
        <w:textAlignment w:val="auto"/>
        <w:outlineLvl w:val="2"/>
        <w:rPr>
          <w:rFonts w:ascii="宋体" w:hAnsi="宋体" w:cs="Arial"/>
          <w:sz w:val="24"/>
        </w:rPr>
      </w:pPr>
      <w:r>
        <w:rPr>
          <w:rFonts w:hint="eastAsia" w:ascii="宋体" w:hAnsi="宋体" w:cs="Arial"/>
          <w:sz w:val="24"/>
        </w:rPr>
        <w:t>（三）相关案例合同影印件（每页加盖参选单位鲜章）</w:t>
      </w: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textAlignment w:val="auto"/>
        <w:rPr>
          <w:rFonts w:ascii="宋体" w:hAnsi="宋体"/>
          <w:sz w:val="27"/>
          <w:szCs w:val="27"/>
        </w:rPr>
      </w:pPr>
    </w:p>
    <w:p>
      <w:pPr>
        <w:keepNext/>
        <w:keepLines/>
        <w:pageBreakBefore w:val="0"/>
        <w:widowControl/>
        <w:kinsoku/>
        <w:overflowPunct/>
        <w:autoSpaceDE/>
        <w:autoSpaceDN/>
        <w:bidi w:val="0"/>
        <w:adjustRightInd/>
        <w:spacing w:beforeAutospacing="0" w:after="0" w:afterAutospacing="0" w:line="360" w:lineRule="auto"/>
        <w:jc w:val="center"/>
        <w:textAlignment w:val="auto"/>
        <w:rPr>
          <w:rFonts w:ascii="宋体" w:hAnsi="宋体"/>
          <w:sz w:val="27"/>
          <w:szCs w:val="27"/>
        </w:rPr>
      </w:pPr>
      <w:r>
        <w:rPr>
          <w:rFonts w:hint="eastAsia" w:ascii="宋体" w:hAnsi="宋体"/>
          <w:sz w:val="27"/>
          <w:szCs w:val="27"/>
        </w:rPr>
        <w:t>（结束）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139144745"/>
    </w:sdtPr>
    <w:sdtEndPr>
      <w:rPr>
        <w:rStyle w:val="10"/>
      </w:rPr>
    </w:sdtEndPr>
    <w:sdtContent>
      <w:p>
        <w:pPr>
          <w:pStyle w:val="6"/>
          <w:framePr w:wrap="around" w:vAnchor="text" w:hAnchor="margin" w:xAlign="center" w:y="1"/>
          <w:rPr>
            <w:rStyle w:val="10"/>
          </w:rPr>
        </w:pPr>
        <w:r>
          <w:rPr>
            <w:rStyle w:val="10"/>
          </w:rPr>
          <w:fldChar w:fldCharType="begin"/>
        </w:r>
        <w:r>
          <w:rPr>
            <w:rStyle w:val="10"/>
          </w:rPr>
          <w:instrText xml:space="preserve"> PAGE </w:instrText>
        </w:r>
        <w:r>
          <w:rPr>
            <w:rStyle w:val="10"/>
          </w:rPr>
          <w:fldChar w:fldCharType="separate"/>
        </w:r>
        <w:r>
          <w:rPr>
            <w:rStyle w:val="10"/>
          </w:rPr>
          <w:t>16</w:t>
        </w:r>
        <w:r>
          <w:rPr>
            <w:rStyle w:val="10"/>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EDA9A"/>
    <w:multiLevelType w:val="singleLevel"/>
    <w:tmpl w:val="B1FEDA9A"/>
    <w:lvl w:ilvl="0" w:tentative="0">
      <w:start w:val="1"/>
      <w:numFmt w:val="chineseCounting"/>
      <w:suff w:val="nothing"/>
      <w:lvlText w:val="%1、"/>
      <w:lvlJc w:val="left"/>
      <w:rPr>
        <w:rFonts w:hint="eastAsia"/>
      </w:rPr>
    </w:lvl>
  </w:abstractNum>
  <w:abstractNum w:abstractNumId="1">
    <w:nsid w:val="5A712F59"/>
    <w:multiLevelType w:val="singleLevel"/>
    <w:tmpl w:val="5A712F59"/>
    <w:lvl w:ilvl="0" w:tentative="0">
      <w:start w:val="2"/>
      <w:numFmt w:val="chineseCounting"/>
      <w:suff w:val="nothing"/>
      <w:lvlText w:val="%1、"/>
      <w:lvlJc w:val="left"/>
    </w:lvl>
  </w:abstractNum>
  <w:abstractNum w:abstractNumId="2">
    <w:nsid w:val="5A7131F6"/>
    <w:multiLevelType w:val="singleLevel"/>
    <w:tmpl w:val="5A7131F6"/>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4F"/>
    <w:rsid w:val="000C15E2"/>
    <w:rsid w:val="00140B9F"/>
    <w:rsid w:val="0026082E"/>
    <w:rsid w:val="00265A4D"/>
    <w:rsid w:val="002B3280"/>
    <w:rsid w:val="002F0B95"/>
    <w:rsid w:val="00322CCD"/>
    <w:rsid w:val="00373B63"/>
    <w:rsid w:val="003E3563"/>
    <w:rsid w:val="003F68C4"/>
    <w:rsid w:val="00415637"/>
    <w:rsid w:val="0045410F"/>
    <w:rsid w:val="00476299"/>
    <w:rsid w:val="004A250A"/>
    <w:rsid w:val="00585613"/>
    <w:rsid w:val="00635887"/>
    <w:rsid w:val="006652A8"/>
    <w:rsid w:val="0072594F"/>
    <w:rsid w:val="00754E96"/>
    <w:rsid w:val="00783D37"/>
    <w:rsid w:val="007A50F7"/>
    <w:rsid w:val="007E3E64"/>
    <w:rsid w:val="00807183"/>
    <w:rsid w:val="00991C84"/>
    <w:rsid w:val="00A13A91"/>
    <w:rsid w:val="00AF07F1"/>
    <w:rsid w:val="00B00AE4"/>
    <w:rsid w:val="00B23BA6"/>
    <w:rsid w:val="00D003D5"/>
    <w:rsid w:val="00D9726A"/>
    <w:rsid w:val="00E5779B"/>
    <w:rsid w:val="00E6284A"/>
    <w:rsid w:val="00E769B6"/>
    <w:rsid w:val="00E967EB"/>
    <w:rsid w:val="00EC320A"/>
    <w:rsid w:val="00F14EFA"/>
    <w:rsid w:val="01AC3A93"/>
    <w:rsid w:val="028573EC"/>
    <w:rsid w:val="028642E4"/>
    <w:rsid w:val="05E3739B"/>
    <w:rsid w:val="06E83D09"/>
    <w:rsid w:val="0AB240EF"/>
    <w:rsid w:val="0B963AEC"/>
    <w:rsid w:val="0BC51DCC"/>
    <w:rsid w:val="0C2D200C"/>
    <w:rsid w:val="0C7432E3"/>
    <w:rsid w:val="0C9828C9"/>
    <w:rsid w:val="11034D52"/>
    <w:rsid w:val="12015736"/>
    <w:rsid w:val="14A35B6D"/>
    <w:rsid w:val="17345CFD"/>
    <w:rsid w:val="19727247"/>
    <w:rsid w:val="197F7D43"/>
    <w:rsid w:val="198E3682"/>
    <w:rsid w:val="1C8A713C"/>
    <w:rsid w:val="1DDF6AD5"/>
    <w:rsid w:val="1F356F9B"/>
    <w:rsid w:val="20C277DA"/>
    <w:rsid w:val="219C4756"/>
    <w:rsid w:val="21C02413"/>
    <w:rsid w:val="21EC17A6"/>
    <w:rsid w:val="226023CE"/>
    <w:rsid w:val="24F328DC"/>
    <w:rsid w:val="2685337C"/>
    <w:rsid w:val="28296E85"/>
    <w:rsid w:val="2976210D"/>
    <w:rsid w:val="2BD2389D"/>
    <w:rsid w:val="2CAD27C5"/>
    <w:rsid w:val="2CFF195D"/>
    <w:rsid w:val="2D801DD0"/>
    <w:rsid w:val="2DE22C03"/>
    <w:rsid w:val="2E070D7D"/>
    <w:rsid w:val="30035956"/>
    <w:rsid w:val="3022307D"/>
    <w:rsid w:val="31D85756"/>
    <w:rsid w:val="340E6F35"/>
    <w:rsid w:val="342861A1"/>
    <w:rsid w:val="34BD5094"/>
    <w:rsid w:val="34F91628"/>
    <w:rsid w:val="35ED50AD"/>
    <w:rsid w:val="3704608E"/>
    <w:rsid w:val="37DA4ED0"/>
    <w:rsid w:val="3A5C54EA"/>
    <w:rsid w:val="3D9E3AB4"/>
    <w:rsid w:val="3E0728CE"/>
    <w:rsid w:val="3F2A5F16"/>
    <w:rsid w:val="3F656FEF"/>
    <w:rsid w:val="3FE13422"/>
    <w:rsid w:val="40095632"/>
    <w:rsid w:val="40EE3787"/>
    <w:rsid w:val="412E0923"/>
    <w:rsid w:val="41EA1493"/>
    <w:rsid w:val="4516758F"/>
    <w:rsid w:val="454D2C2B"/>
    <w:rsid w:val="46607F75"/>
    <w:rsid w:val="46B86CF9"/>
    <w:rsid w:val="47F85623"/>
    <w:rsid w:val="486F752A"/>
    <w:rsid w:val="491C7B4B"/>
    <w:rsid w:val="49A77509"/>
    <w:rsid w:val="4A125F05"/>
    <w:rsid w:val="4EB4266E"/>
    <w:rsid w:val="4F836032"/>
    <w:rsid w:val="505E2C0A"/>
    <w:rsid w:val="50D55C1B"/>
    <w:rsid w:val="52365A6A"/>
    <w:rsid w:val="52D75347"/>
    <w:rsid w:val="535E00B9"/>
    <w:rsid w:val="53FF6222"/>
    <w:rsid w:val="54907139"/>
    <w:rsid w:val="550F48BE"/>
    <w:rsid w:val="554E51F1"/>
    <w:rsid w:val="55CD63F7"/>
    <w:rsid w:val="572424C1"/>
    <w:rsid w:val="5804095D"/>
    <w:rsid w:val="595D7CA8"/>
    <w:rsid w:val="5A5E3D00"/>
    <w:rsid w:val="5BF40BF8"/>
    <w:rsid w:val="61364ADC"/>
    <w:rsid w:val="62495373"/>
    <w:rsid w:val="62B81781"/>
    <w:rsid w:val="651346D9"/>
    <w:rsid w:val="66465E0E"/>
    <w:rsid w:val="66F122BA"/>
    <w:rsid w:val="675C4CA0"/>
    <w:rsid w:val="67E57363"/>
    <w:rsid w:val="68182FDB"/>
    <w:rsid w:val="6B0C6401"/>
    <w:rsid w:val="6CDE5F46"/>
    <w:rsid w:val="6F4A4EB7"/>
    <w:rsid w:val="71BC737E"/>
    <w:rsid w:val="72E65B25"/>
    <w:rsid w:val="735C549D"/>
    <w:rsid w:val="73AE1DEF"/>
    <w:rsid w:val="7474102E"/>
    <w:rsid w:val="76DD2AA3"/>
    <w:rsid w:val="774450B1"/>
    <w:rsid w:val="77F45572"/>
    <w:rsid w:val="7876618B"/>
    <w:rsid w:val="7AC36B4A"/>
    <w:rsid w:val="7C9516C4"/>
    <w:rsid w:val="7CDF510C"/>
    <w:rsid w:val="7D8431A9"/>
    <w:rsid w:val="7FFE8734"/>
    <w:rsid w:val="D1BB72A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rFonts w:eastAsia="宋体"/>
      <w:b/>
      <w:sz w:val="32"/>
    </w:rPr>
  </w:style>
  <w:style w:type="character" w:default="1" w:styleId="8">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宋体 行距: 1.5 倍行距"/>
    <w:basedOn w:val="1"/>
    <w:qFormat/>
    <w:uiPriority w:val="0"/>
    <w:pPr>
      <w:ind w:firstLine="560"/>
    </w:pPr>
    <w:rPr>
      <w:rFonts w:cs="宋体"/>
    </w:rPr>
  </w:style>
  <w:style w:type="paragraph" w:styleId="5">
    <w:name w:val="Date"/>
    <w:basedOn w:val="1"/>
    <w:next w:val="1"/>
    <w:link w:val="14"/>
    <w:qFormat/>
    <w:uiPriority w:val="0"/>
    <w:pPr>
      <w:ind w:left="100" w:leftChars="2500"/>
    </w:pPr>
  </w:style>
  <w:style w:type="paragraph" w:styleId="6">
    <w:name w:val="footer"/>
    <w:basedOn w:val="1"/>
    <w:link w:val="15"/>
    <w:qFormat/>
    <w:uiPriority w:val="0"/>
    <w:pPr>
      <w:tabs>
        <w:tab w:val="center" w:pos="4153"/>
        <w:tab w:val="right" w:pos="8306"/>
      </w:tabs>
      <w:snapToGrid w:val="0"/>
      <w:spacing w:line="240" w:lineRule="auto"/>
      <w:jc w:val="left"/>
    </w:pPr>
    <w:rPr>
      <w:sz w:val="18"/>
      <w:szCs w:val="18"/>
    </w:rPr>
  </w:style>
  <w:style w:type="paragraph" w:styleId="7">
    <w:name w:val="Normal (Web)"/>
    <w:basedOn w:val="1"/>
    <w:qFormat/>
    <w:uiPriority w:val="0"/>
    <w:pPr>
      <w:spacing w:beforeAutospacing="1" w:after="0"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图例"/>
    <w:basedOn w:val="1"/>
    <w:qFormat/>
    <w:uiPriority w:val="0"/>
    <w:pPr>
      <w:spacing w:before="120" w:after="120" w:line="360" w:lineRule="auto"/>
      <w:jc w:val="center"/>
    </w:pPr>
    <w:rPr>
      <w:rFonts w:eastAsia="仿宋_GB2312"/>
      <w:b/>
      <w:sz w:val="24"/>
    </w:rPr>
  </w:style>
  <w:style w:type="character" w:customStyle="1" w:styleId="14">
    <w:name w:val="日期 字符"/>
    <w:basedOn w:val="8"/>
    <w:link w:val="5"/>
    <w:qFormat/>
    <w:uiPriority w:val="0"/>
    <w:rPr>
      <w:rFonts w:asciiTheme="minorHAnsi" w:hAnsiTheme="minorHAnsi" w:eastAsiaTheme="minorEastAsia" w:cstheme="minorBidi"/>
      <w:kern w:val="2"/>
      <w:sz w:val="21"/>
      <w:szCs w:val="24"/>
    </w:rPr>
  </w:style>
  <w:style w:type="character" w:customStyle="1" w:styleId="15">
    <w:name w:val="页脚 字符"/>
    <w:basedOn w:val="8"/>
    <w:link w:val="6"/>
    <w:qFormat/>
    <w:uiPriority w:val="0"/>
    <w:rPr>
      <w:rFonts w:asciiTheme="minorHAnsi" w:hAnsiTheme="minorHAnsi" w:eastAsiaTheme="minorEastAsia" w:cstheme="minorBidi"/>
      <w:kern w:val="2"/>
      <w:sz w:val="18"/>
      <w:szCs w:val="18"/>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4958</Words>
  <Characters>5182</Characters>
  <Lines>41</Lines>
  <Paragraphs>11</Paragraphs>
  <ScaleCrop>false</ScaleCrop>
  <LinksUpToDate>false</LinksUpToDate>
  <CharactersWithSpaces>5569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2025-01-02T10:05:00Z</dcterms:created>
  <dc:creator>Administrator</dc:creator>
  <cp:lastModifiedBy>user</cp:lastModifiedBy>
  <cp:lastPrinted>2025-01-15T14:20:00Z</cp:lastPrinted>
  <dcterms:modified xsi:type="dcterms:W3CDTF">2026-04-09T03:16:21Z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KSOTemplateDocerSaveRecord">
    <vt:lpwstr>eyJoZGlkIjoiNmRkYzRlYTg1ZTRiN2FjOTVjY2IyYjMzNzM3MmU3MWEiLCJ1c2VySWQiOiIxMDU5MTA0NjU0In0=</vt:lpwstr>
  </property>
  <property fmtid="{D5CDD505-2E9C-101B-9397-08002B2CF9AE}" pid="4" name="ICV">
    <vt:lpwstr>629C3B71F6E246A48B03948F0A3EC3B3_12</vt:lpwstr>
  </property>
</Properties>
</file>